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4B9" w:rsidRPr="00822D58" w:rsidRDefault="00F74F20" w:rsidP="00822D58">
      <w:pPr>
        <w:pStyle w:val="2"/>
        <w:shd w:val="clear" w:color="auto" w:fill="FFFFFF"/>
        <w:spacing w:before="0" w:beforeAutospacing="0" w:after="0" w:afterAutospacing="0" w:line="450" w:lineRule="atLeast"/>
        <w:jc w:val="center"/>
        <w:textAlignment w:val="baseline"/>
        <w:rPr>
          <w:rFonts w:ascii="Arial" w:hAnsi="Arial" w:cs="Arial"/>
          <w:bCs w:val="0"/>
          <w:caps/>
          <w:color w:val="1A1A1A"/>
          <w:sz w:val="28"/>
          <w:szCs w:val="28"/>
        </w:rPr>
      </w:pPr>
      <w:r w:rsidRPr="00822D58">
        <w:rPr>
          <w:rFonts w:ascii="Arial" w:hAnsi="Arial" w:cs="Arial"/>
          <w:bCs w:val="0"/>
          <w:caps/>
          <w:color w:val="1A1A1A"/>
          <w:sz w:val="28"/>
          <w:szCs w:val="28"/>
        </w:rPr>
        <w:t>НАЦИОНАЛЬН</w:t>
      </w:r>
      <w:r w:rsidR="00917FB3">
        <w:rPr>
          <w:rFonts w:ascii="Arial" w:hAnsi="Arial" w:cs="Arial"/>
          <w:bCs w:val="0"/>
          <w:caps/>
          <w:color w:val="1A1A1A"/>
          <w:sz w:val="28"/>
          <w:szCs w:val="28"/>
        </w:rPr>
        <w:t>ая</w:t>
      </w:r>
      <w:r w:rsidRPr="00822D58">
        <w:rPr>
          <w:rFonts w:ascii="Arial" w:hAnsi="Arial" w:cs="Arial"/>
          <w:bCs w:val="0"/>
          <w:caps/>
          <w:color w:val="1A1A1A"/>
          <w:sz w:val="28"/>
          <w:szCs w:val="28"/>
        </w:rPr>
        <w:t xml:space="preserve"> СИСТЕМ</w:t>
      </w:r>
      <w:r w:rsidR="00917FB3">
        <w:rPr>
          <w:rFonts w:ascii="Arial" w:hAnsi="Arial" w:cs="Arial"/>
          <w:bCs w:val="0"/>
          <w:caps/>
          <w:color w:val="1A1A1A"/>
          <w:sz w:val="28"/>
          <w:szCs w:val="28"/>
        </w:rPr>
        <w:t>а</w:t>
      </w:r>
      <w:r w:rsidR="003D4ED5">
        <w:rPr>
          <w:rFonts w:ascii="Arial" w:hAnsi="Arial" w:cs="Arial"/>
          <w:bCs w:val="0"/>
          <w:caps/>
          <w:color w:val="1A1A1A"/>
          <w:sz w:val="28"/>
          <w:szCs w:val="28"/>
        </w:rPr>
        <w:t xml:space="preserve"> профессиональных</w:t>
      </w:r>
      <w:r w:rsidR="00F454B9" w:rsidRPr="00822D58">
        <w:rPr>
          <w:rFonts w:ascii="Arial" w:hAnsi="Arial" w:cs="Arial"/>
          <w:bCs w:val="0"/>
          <w:caps/>
          <w:color w:val="1A1A1A"/>
          <w:sz w:val="28"/>
          <w:szCs w:val="28"/>
        </w:rPr>
        <w:t xml:space="preserve"> КВАЛИФИКАЦИЙ РОССИИ</w:t>
      </w:r>
    </w:p>
    <w:p w:rsidR="001019FF" w:rsidRDefault="001019FF" w:rsidP="00627972">
      <w:pPr>
        <w:spacing w:after="0" w:line="240" w:lineRule="auto"/>
        <w:jc w:val="both"/>
        <w:rPr>
          <w:rFonts w:ascii="Times New Roman" w:hAnsi="Times New Roman" w:cs="Times New Roman"/>
          <w:sz w:val="28"/>
          <w:szCs w:val="28"/>
        </w:rPr>
      </w:pPr>
    </w:p>
    <w:p w:rsidR="004E265F" w:rsidRDefault="0081130C" w:rsidP="004E265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последнее время в средствах массовой информации стал</w:t>
      </w:r>
      <w:r w:rsidR="001019FF">
        <w:rPr>
          <w:rFonts w:ascii="Times New Roman" w:hAnsi="Times New Roman" w:cs="Times New Roman"/>
          <w:sz w:val="28"/>
          <w:szCs w:val="28"/>
        </w:rPr>
        <w:t>и</w:t>
      </w:r>
      <w:r>
        <w:rPr>
          <w:rFonts w:ascii="Times New Roman" w:hAnsi="Times New Roman" w:cs="Times New Roman"/>
          <w:sz w:val="28"/>
          <w:szCs w:val="28"/>
        </w:rPr>
        <w:t xml:space="preserve"> появляться </w:t>
      </w:r>
      <w:r w:rsidR="001019FF">
        <w:rPr>
          <w:rFonts w:ascii="Times New Roman" w:hAnsi="Times New Roman" w:cs="Times New Roman"/>
          <w:sz w:val="28"/>
          <w:szCs w:val="28"/>
        </w:rPr>
        <w:t>статьи</w:t>
      </w:r>
      <w:r>
        <w:rPr>
          <w:rFonts w:ascii="Times New Roman" w:hAnsi="Times New Roman" w:cs="Times New Roman"/>
          <w:sz w:val="28"/>
          <w:szCs w:val="28"/>
        </w:rPr>
        <w:t xml:space="preserve"> о профессиональных</w:t>
      </w:r>
      <w:r w:rsidR="00917FB3">
        <w:rPr>
          <w:rFonts w:ascii="Times New Roman" w:hAnsi="Times New Roman" w:cs="Times New Roman"/>
          <w:sz w:val="28"/>
          <w:szCs w:val="28"/>
        </w:rPr>
        <w:t xml:space="preserve"> стандарт</w:t>
      </w:r>
      <w:r>
        <w:rPr>
          <w:rFonts w:ascii="Times New Roman" w:hAnsi="Times New Roman" w:cs="Times New Roman"/>
          <w:sz w:val="28"/>
          <w:szCs w:val="28"/>
        </w:rPr>
        <w:t>ах, уровнях</w:t>
      </w:r>
      <w:r w:rsidR="004B6502">
        <w:rPr>
          <w:rFonts w:ascii="Times New Roman" w:hAnsi="Times New Roman" w:cs="Times New Roman"/>
          <w:sz w:val="28"/>
          <w:szCs w:val="28"/>
        </w:rPr>
        <w:t xml:space="preserve"> квалификации</w:t>
      </w:r>
      <w:r>
        <w:rPr>
          <w:rFonts w:ascii="Times New Roman" w:hAnsi="Times New Roman" w:cs="Times New Roman"/>
          <w:sz w:val="28"/>
          <w:szCs w:val="28"/>
        </w:rPr>
        <w:t xml:space="preserve">, </w:t>
      </w:r>
      <w:r w:rsidR="00917FB3">
        <w:rPr>
          <w:rFonts w:ascii="Times New Roman" w:hAnsi="Times New Roman" w:cs="Times New Roman"/>
          <w:sz w:val="28"/>
          <w:szCs w:val="28"/>
        </w:rPr>
        <w:t>оценк</w:t>
      </w:r>
      <w:r>
        <w:rPr>
          <w:rFonts w:ascii="Times New Roman" w:hAnsi="Times New Roman" w:cs="Times New Roman"/>
          <w:sz w:val="28"/>
          <w:szCs w:val="28"/>
        </w:rPr>
        <w:t>е</w:t>
      </w:r>
      <w:r w:rsidR="00917FB3">
        <w:rPr>
          <w:rFonts w:ascii="Times New Roman" w:hAnsi="Times New Roman" w:cs="Times New Roman"/>
          <w:sz w:val="28"/>
          <w:szCs w:val="28"/>
        </w:rPr>
        <w:t xml:space="preserve"> и сертификаци</w:t>
      </w:r>
      <w:r>
        <w:rPr>
          <w:rFonts w:ascii="Times New Roman" w:hAnsi="Times New Roman" w:cs="Times New Roman"/>
          <w:sz w:val="28"/>
          <w:szCs w:val="28"/>
        </w:rPr>
        <w:t>и квалификации</w:t>
      </w:r>
      <w:r w:rsidR="00917FB3">
        <w:rPr>
          <w:rFonts w:ascii="Times New Roman" w:hAnsi="Times New Roman" w:cs="Times New Roman"/>
          <w:sz w:val="28"/>
          <w:szCs w:val="28"/>
        </w:rPr>
        <w:t xml:space="preserve">. </w:t>
      </w:r>
      <w:r w:rsidR="001019FF">
        <w:rPr>
          <w:rFonts w:ascii="Times New Roman" w:hAnsi="Times New Roman" w:cs="Times New Roman"/>
          <w:sz w:val="28"/>
          <w:szCs w:val="28"/>
        </w:rPr>
        <w:t>Что представляют собой эти понятия?</w:t>
      </w:r>
      <w:r w:rsidR="003A3C9C">
        <w:rPr>
          <w:rFonts w:ascii="Times New Roman" w:hAnsi="Times New Roman" w:cs="Times New Roman"/>
          <w:sz w:val="28"/>
          <w:szCs w:val="28"/>
        </w:rPr>
        <w:t xml:space="preserve"> </w:t>
      </w:r>
      <w:r w:rsidR="001019FF">
        <w:rPr>
          <w:rFonts w:ascii="Times New Roman" w:hAnsi="Times New Roman" w:cs="Times New Roman"/>
          <w:sz w:val="28"/>
          <w:szCs w:val="28"/>
        </w:rPr>
        <w:t>К</w:t>
      </w:r>
      <w:r w:rsidR="003A3C9C">
        <w:rPr>
          <w:rFonts w:ascii="Times New Roman" w:hAnsi="Times New Roman" w:cs="Times New Roman"/>
          <w:sz w:val="28"/>
          <w:szCs w:val="28"/>
        </w:rPr>
        <w:t xml:space="preserve">ак </w:t>
      </w:r>
      <w:r w:rsidR="001019FF">
        <w:rPr>
          <w:rFonts w:ascii="Times New Roman" w:hAnsi="Times New Roman" w:cs="Times New Roman"/>
          <w:sz w:val="28"/>
          <w:szCs w:val="28"/>
        </w:rPr>
        <w:t>они взаимосвязаны друг с другом?</w:t>
      </w:r>
      <w:r w:rsidR="004E265F">
        <w:rPr>
          <w:rFonts w:ascii="Times New Roman" w:hAnsi="Times New Roman" w:cs="Times New Roman"/>
          <w:sz w:val="28"/>
          <w:szCs w:val="28"/>
        </w:rPr>
        <w:t xml:space="preserve"> </w:t>
      </w:r>
      <w:r w:rsidR="001019FF">
        <w:rPr>
          <w:rFonts w:ascii="Times New Roman" w:hAnsi="Times New Roman" w:cs="Times New Roman"/>
          <w:sz w:val="28"/>
          <w:szCs w:val="28"/>
        </w:rPr>
        <w:t>Н</w:t>
      </w:r>
      <w:r w:rsidR="004E265F">
        <w:rPr>
          <w:rFonts w:ascii="Times New Roman" w:hAnsi="Times New Roman" w:cs="Times New Roman"/>
          <w:sz w:val="28"/>
          <w:szCs w:val="28"/>
        </w:rPr>
        <w:t xml:space="preserve">ужно </w:t>
      </w:r>
      <w:r w:rsidR="001019FF">
        <w:rPr>
          <w:rFonts w:ascii="Times New Roman" w:hAnsi="Times New Roman" w:cs="Times New Roman"/>
          <w:sz w:val="28"/>
          <w:szCs w:val="28"/>
        </w:rPr>
        <w:t>ли о них знать профсоюзному активисту</w:t>
      </w:r>
      <w:r w:rsidR="00F254F9">
        <w:rPr>
          <w:rFonts w:ascii="Times New Roman" w:hAnsi="Times New Roman" w:cs="Times New Roman"/>
          <w:sz w:val="28"/>
          <w:szCs w:val="28"/>
        </w:rPr>
        <w:t>? И</w:t>
      </w:r>
      <w:r w:rsidR="001019FF">
        <w:rPr>
          <w:rFonts w:ascii="Times New Roman" w:hAnsi="Times New Roman" w:cs="Times New Roman"/>
          <w:sz w:val="28"/>
          <w:szCs w:val="28"/>
        </w:rPr>
        <w:t xml:space="preserve"> почему?</w:t>
      </w:r>
    </w:p>
    <w:p w:rsidR="006F5198" w:rsidRDefault="004E265F" w:rsidP="00917FB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Для того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чтобы проще было разобраться </w:t>
      </w:r>
      <w:r w:rsidR="00D912B7">
        <w:rPr>
          <w:rFonts w:ascii="Times New Roman" w:hAnsi="Times New Roman" w:cs="Times New Roman"/>
          <w:sz w:val="28"/>
          <w:szCs w:val="28"/>
        </w:rPr>
        <w:t>в этих вопросах</w:t>
      </w:r>
      <w:r>
        <w:rPr>
          <w:rFonts w:ascii="Times New Roman" w:hAnsi="Times New Roman" w:cs="Times New Roman"/>
          <w:sz w:val="28"/>
          <w:szCs w:val="28"/>
        </w:rPr>
        <w:t xml:space="preserve">, </w:t>
      </w:r>
      <w:r w:rsidR="00D912B7">
        <w:rPr>
          <w:rFonts w:ascii="Times New Roman" w:hAnsi="Times New Roman" w:cs="Times New Roman"/>
          <w:sz w:val="28"/>
          <w:szCs w:val="28"/>
        </w:rPr>
        <w:t xml:space="preserve">предлагаю </w:t>
      </w:r>
      <w:r>
        <w:rPr>
          <w:rFonts w:ascii="Times New Roman" w:hAnsi="Times New Roman" w:cs="Times New Roman"/>
          <w:sz w:val="28"/>
          <w:szCs w:val="28"/>
        </w:rPr>
        <w:t xml:space="preserve"> сделать экскурс в недалёкое </w:t>
      </w:r>
      <w:r w:rsidR="000D4434">
        <w:rPr>
          <w:rFonts w:ascii="Times New Roman" w:hAnsi="Times New Roman" w:cs="Times New Roman"/>
          <w:sz w:val="28"/>
          <w:szCs w:val="28"/>
        </w:rPr>
        <w:t xml:space="preserve">советское </w:t>
      </w:r>
      <w:r>
        <w:rPr>
          <w:rFonts w:ascii="Times New Roman" w:hAnsi="Times New Roman" w:cs="Times New Roman"/>
          <w:sz w:val="28"/>
          <w:szCs w:val="28"/>
        </w:rPr>
        <w:t xml:space="preserve">прошлое </w:t>
      </w:r>
      <w:r w:rsidR="000D4434">
        <w:rPr>
          <w:rFonts w:ascii="Times New Roman" w:hAnsi="Times New Roman" w:cs="Times New Roman"/>
          <w:sz w:val="28"/>
          <w:szCs w:val="28"/>
        </w:rPr>
        <w:t>–</w:t>
      </w:r>
      <w:r>
        <w:rPr>
          <w:rFonts w:ascii="Times New Roman" w:hAnsi="Times New Roman" w:cs="Times New Roman"/>
          <w:sz w:val="28"/>
          <w:szCs w:val="28"/>
        </w:rPr>
        <w:t xml:space="preserve"> время плановой экономики. </w:t>
      </w:r>
      <w:r w:rsidR="00FB7137">
        <w:rPr>
          <w:rFonts w:ascii="Times New Roman" w:hAnsi="Times New Roman" w:cs="Times New Roman"/>
          <w:sz w:val="28"/>
          <w:szCs w:val="28"/>
        </w:rPr>
        <w:t>В</w:t>
      </w:r>
      <w:r>
        <w:rPr>
          <w:rFonts w:ascii="Times New Roman" w:hAnsi="Times New Roman" w:cs="Times New Roman"/>
          <w:sz w:val="28"/>
          <w:szCs w:val="28"/>
        </w:rPr>
        <w:t xml:space="preserve">ышеназванные понятия </w:t>
      </w:r>
      <w:r w:rsidR="00D912B7">
        <w:rPr>
          <w:rFonts w:ascii="Times New Roman" w:hAnsi="Times New Roman" w:cs="Times New Roman"/>
          <w:sz w:val="28"/>
          <w:szCs w:val="28"/>
        </w:rPr>
        <w:t xml:space="preserve">не </w:t>
      </w:r>
      <w:r>
        <w:rPr>
          <w:rFonts w:ascii="Times New Roman" w:hAnsi="Times New Roman" w:cs="Times New Roman"/>
          <w:sz w:val="28"/>
          <w:szCs w:val="28"/>
        </w:rPr>
        <w:t>являются</w:t>
      </w:r>
      <w:r w:rsidR="00D912B7">
        <w:rPr>
          <w:rFonts w:ascii="Times New Roman" w:hAnsi="Times New Roman" w:cs="Times New Roman"/>
          <w:sz w:val="28"/>
          <w:szCs w:val="28"/>
        </w:rPr>
        <w:t xml:space="preserve"> </w:t>
      </w:r>
      <w:r w:rsidR="00FB7137">
        <w:rPr>
          <w:rFonts w:ascii="Times New Roman" w:hAnsi="Times New Roman" w:cs="Times New Roman"/>
          <w:sz w:val="28"/>
          <w:szCs w:val="28"/>
        </w:rPr>
        <w:t xml:space="preserve">абсолютными </w:t>
      </w:r>
      <w:r w:rsidR="00D912B7">
        <w:rPr>
          <w:rFonts w:ascii="Times New Roman" w:hAnsi="Times New Roman" w:cs="Times New Roman"/>
          <w:sz w:val="28"/>
          <w:szCs w:val="28"/>
        </w:rPr>
        <w:t xml:space="preserve">новациями.  </w:t>
      </w:r>
      <w:r>
        <w:rPr>
          <w:rFonts w:ascii="Times New Roman" w:hAnsi="Times New Roman" w:cs="Times New Roman"/>
          <w:sz w:val="28"/>
          <w:szCs w:val="28"/>
        </w:rPr>
        <w:t xml:space="preserve"> </w:t>
      </w:r>
      <w:r w:rsidR="00D912B7">
        <w:rPr>
          <w:rFonts w:ascii="Times New Roman" w:hAnsi="Times New Roman" w:cs="Times New Roman"/>
          <w:sz w:val="28"/>
          <w:szCs w:val="28"/>
        </w:rPr>
        <w:t>Их а</w:t>
      </w:r>
      <w:r>
        <w:rPr>
          <w:rFonts w:ascii="Times New Roman" w:hAnsi="Times New Roman" w:cs="Times New Roman"/>
          <w:sz w:val="28"/>
          <w:szCs w:val="28"/>
        </w:rPr>
        <w:t>налог</w:t>
      </w:r>
      <w:r w:rsidR="00D912B7">
        <w:rPr>
          <w:rFonts w:ascii="Times New Roman" w:hAnsi="Times New Roman" w:cs="Times New Roman"/>
          <w:sz w:val="28"/>
          <w:szCs w:val="28"/>
        </w:rPr>
        <w:t xml:space="preserve">и </w:t>
      </w:r>
      <w:r w:rsidR="00FB7137">
        <w:rPr>
          <w:rFonts w:ascii="Times New Roman" w:hAnsi="Times New Roman" w:cs="Times New Roman"/>
          <w:sz w:val="28"/>
          <w:szCs w:val="28"/>
        </w:rPr>
        <w:t>были и ещё сохраняются</w:t>
      </w:r>
      <w:r w:rsidR="00D912B7">
        <w:rPr>
          <w:rFonts w:ascii="Times New Roman" w:hAnsi="Times New Roman" w:cs="Times New Roman"/>
          <w:sz w:val="28"/>
          <w:szCs w:val="28"/>
        </w:rPr>
        <w:t xml:space="preserve"> </w:t>
      </w:r>
      <w:r>
        <w:rPr>
          <w:rFonts w:ascii="Times New Roman" w:hAnsi="Times New Roman" w:cs="Times New Roman"/>
          <w:sz w:val="28"/>
          <w:szCs w:val="28"/>
        </w:rPr>
        <w:t xml:space="preserve"> </w:t>
      </w:r>
      <w:r w:rsidR="00D912B7">
        <w:rPr>
          <w:rFonts w:ascii="Times New Roman" w:hAnsi="Times New Roman" w:cs="Times New Roman"/>
          <w:sz w:val="28"/>
          <w:szCs w:val="28"/>
        </w:rPr>
        <w:t xml:space="preserve">в Трудовом Кодексе Российской Федерации (ТК РФ) и других нормативных правовых актах (НПА) Российской Федерации. Это – тарифно-квалификационные </w:t>
      </w:r>
      <w:r>
        <w:rPr>
          <w:rFonts w:ascii="Times New Roman" w:hAnsi="Times New Roman" w:cs="Times New Roman"/>
          <w:sz w:val="28"/>
          <w:szCs w:val="28"/>
        </w:rPr>
        <w:t>характеристик</w:t>
      </w:r>
      <w:r w:rsidR="00D912B7">
        <w:rPr>
          <w:rFonts w:ascii="Times New Roman" w:hAnsi="Times New Roman" w:cs="Times New Roman"/>
          <w:sz w:val="28"/>
          <w:szCs w:val="28"/>
        </w:rPr>
        <w:t>и</w:t>
      </w:r>
      <w:r>
        <w:rPr>
          <w:rFonts w:ascii="Times New Roman" w:hAnsi="Times New Roman" w:cs="Times New Roman"/>
          <w:sz w:val="28"/>
          <w:szCs w:val="28"/>
        </w:rPr>
        <w:t xml:space="preserve"> Единого тарифно-квалификационного справочника работ и профессий рабочих</w:t>
      </w:r>
      <w:r w:rsidR="00C277FA">
        <w:rPr>
          <w:rFonts w:ascii="Times New Roman" w:hAnsi="Times New Roman" w:cs="Times New Roman"/>
          <w:sz w:val="28"/>
          <w:szCs w:val="28"/>
        </w:rPr>
        <w:t xml:space="preserve"> (ЕТКС)</w:t>
      </w:r>
      <w:r w:rsidR="00D912B7">
        <w:rPr>
          <w:rFonts w:ascii="Times New Roman" w:hAnsi="Times New Roman" w:cs="Times New Roman"/>
          <w:sz w:val="28"/>
          <w:szCs w:val="28"/>
        </w:rPr>
        <w:t>,</w:t>
      </w:r>
      <w:r>
        <w:rPr>
          <w:rFonts w:ascii="Times New Roman" w:hAnsi="Times New Roman" w:cs="Times New Roman"/>
          <w:sz w:val="28"/>
          <w:szCs w:val="28"/>
        </w:rPr>
        <w:t xml:space="preserve"> </w:t>
      </w:r>
      <w:r w:rsidR="00D912B7">
        <w:rPr>
          <w:rFonts w:ascii="Times New Roman" w:hAnsi="Times New Roman" w:cs="Times New Roman"/>
          <w:sz w:val="28"/>
          <w:szCs w:val="28"/>
        </w:rPr>
        <w:t xml:space="preserve">квалификационные характеристики </w:t>
      </w:r>
      <w:r>
        <w:rPr>
          <w:rFonts w:ascii="Times New Roman" w:hAnsi="Times New Roman" w:cs="Times New Roman"/>
          <w:sz w:val="28"/>
          <w:szCs w:val="28"/>
        </w:rPr>
        <w:t>Единого квалификационного справочника должностей руководителей</w:t>
      </w:r>
      <w:r w:rsidR="00206961">
        <w:rPr>
          <w:rFonts w:ascii="Times New Roman" w:hAnsi="Times New Roman" w:cs="Times New Roman"/>
          <w:sz w:val="28"/>
          <w:szCs w:val="28"/>
        </w:rPr>
        <w:t>, специалистов и служащих</w:t>
      </w:r>
      <w:r w:rsidR="00C277FA">
        <w:rPr>
          <w:rFonts w:ascii="Times New Roman" w:hAnsi="Times New Roman" w:cs="Times New Roman"/>
          <w:sz w:val="28"/>
          <w:szCs w:val="28"/>
        </w:rPr>
        <w:t xml:space="preserve"> (ЕКС)</w:t>
      </w:r>
      <w:r w:rsidR="00D912B7">
        <w:rPr>
          <w:rFonts w:ascii="Times New Roman" w:hAnsi="Times New Roman" w:cs="Times New Roman"/>
          <w:sz w:val="28"/>
          <w:szCs w:val="28"/>
        </w:rPr>
        <w:t xml:space="preserve">, </w:t>
      </w:r>
      <w:r w:rsidR="003B160C">
        <w:rPr>
          <w:rFonts w:ascii="Times New Roman" w:hAnsi="Times New Roman" w:cs="Times New Roman"/>
          <w:sz w:val="28"/>
          <w:szCs w:val="28"/>
        </w:rPr>
        <w:t>квалификационные уровни</w:t>
      </w:r>
      <w:r w:rsidR="00D912B7">
        <w:rPr>
          <w:rFonts w:ascii="Times New Roman" w:hAnsi="Times New Roman" w:cs="Times New Roman"/>
          <w:sz w:val="28"/>
          <w:szCs w:val="28"/>
        </w:rPr>
        <w:t xml:space="preserve">, </w:t>
      </w:r>
      <w:r w:rsidR="007B13BA">
        <w:rPr>
          <w:rFonts w:ascii="Times New Roman" w:hAnsi="Times New Roman" w:cs="Times New Roman"/>
          <w:sz w:val="28"/>
          <w:szCs w:val="28"/>
        </w:rPr>
        <w:t>тарифные</w:t>
      </w:r>
      <w:r w:rsidR="00D912B7">
        <w:rPr>
          <w:rFonts w:ascii="Times New Roman" w:hAnsi="Times New Roman" w:cs="Times New Roman"/>
          <w:sz w:val="28"/>
          <w:szCs w:val="28"/>
        </w:rPr>
        <w:t xml:space="preserve"> разряд</w:t>
      </w:r>
      <w:r w:rsidR="007B13BA">
        <w:rPr>
          <w:rFonts w:ascii="Times New Roman" w:hAnsi="Times New Roman" w:cs="Times New Roman"/>
          <w:sz w:val="28"/>
          <w:szCs w:val="28"/>
        </w:rPr>
        <w:t>ы.</w:t>
      </w:r>
    </w:p>
    <w:p w:rsidR="00A564A5" w:rsidRDefault="0013341D" w:rsidP="006F5198">
      <w:pPr>
        <w:spacing w:after="0" w:line="240" w:lineRule="auto"/>
        <w:ind w:firstLine="708"/>
        <w:jc w:val="both"/>
        <w:rPr>
          <w:rFonts w:ascii="Times New Roman" w:hAnsi="Times New Roman" w:cs="Times New Roman"/>
          <w:sz w:val="28"/>
          <w:szCs w:val="28"/>
        </w:rPr>
      </w:pPr>
      <w:r w:rsidRPr="0034145D">
        <w:rPr>
          <w:rFonts w:ascii="Times New Roman" w:hAnsi="Times New Roman" w:cs="Times New Roman"/>
          <w:bCs/>
          <w:sz w:val="28"/>
          <w:szCs w:val="28"/>
        </w:rPr>
        <w:t>Справочник</w:t>
      </w:r>
      <w:r>
        <w:rPr>
          <w:rFonts w:ascii="Times New Roman" w:hAnsi="Times New Roman" w:cs="Times New Roman"/>
          <w:bCs/>
          <w:sz w:val="28"/>
          <w:szCs w:val="28"/>
        </w:rPr>
        <w:t>и</w:t>
      </w:r>
      <w:r w:rsidRPr="0034145D">
        <w:rPr>
          <w:rFonts w:ascii="Times New Roman" w:hAnsi="Times New Roman" w:cs="Times New Roman"/>
          <w:bCs/>
          <w:sz w:val="28"/>
          <w:szCs w:val="28"/>
        </w:rPr>
        <w:t xml:space="preserve"> ЕТКС и ЕКС, </w:t>
      </w:r>
      <w:r w:rsidR="00A564A5">
        <w:rPr>
          <w:rFonts w:ascii="Times New Roman" w:hAnsi="Times New Roman" w:cs="Times New Roman"/>
          <w:sz w:val="28"/>
          <w:szCs w:val="28"/>
        </w:rPr>
        <w:t>различные классификаторы</w:t>
      </w:r>
      <w:r w:rsidRPr="0034145D">
        <w:rPr>
          <w:rFonts w:ascii="Times New Roman" w:hAnsi="Times New Roman" w:cs="Times New Roman"/>
          <w:bCs/>
          <w:sz w:val="28"/>
          <w:szCs w:val="28"/>
        </w:rPr>
        <w:t>, тарифн</w:t>
      </w:r>
      <w:r>
        <w:rPr>
          <w:rFonts w:ascii="Times New Roman" w:hAnsi="Times New Roman" w:cs="Times New Roman"/>
          <w:bCs/>
          <w:sz w:val="28"/>
          <w:szCs w:val="28"/>
        </w:rPr>
        <w:t>ая</w:t>
      </w:r>
      <w:r w:rsidRPr="0034145D">
        <w:rPr>
          <w:rFonts w:ascii="Times New Roman" w:hAnsi="Times New Roman" w:cs="Times New Roman"/>
          <w:bCs/>
          <w:sz w:val="28"/>
          <w:szCs w:val="28"/>
        </w:rPr>
        <w:t xml:space="preserve"> сетк</w:t>
      </w:r>
      <w:r>
        <w:rPr>
          <w:rFonts w:ascii="Times New Roman" w:hAnsi="Times New Roman" w:cs="Times New Roman"/>
          <w:bCs/>
          <w:sz w:val="28"/>
          <w:szCs w:val="28"/>
        </w:rPr>
        <w:t>а</w:t>
      </w:r>
      <w:r w:rsidRPr="0034145D">
        <w:rPr>
          <w:rFonts w:ascii="Times New Roman" w:hAnsi="Times New Roman" w:cs="Times New Roman"/>
          <w:bCs/>
          <w:sz w:val="28"/>
          <w:szCs w:val="28"/>
        </w:rPr>
        <w:t>, тарифны</w:t>
      </w:r>
      <w:r>
        <w:rPr>
          <w:rFonts w:ascii="Times New Roman" w:hAnsi="Times New Roman" w:cs="Times New Roman"/>
          <w:bCs/>
          <w:sz w:val="28"/>
          <w:szCs w:val="28"/>
        </w:rPr>
        <w:t>е</w:t>
      </w:r>
      <w:r w:rsidRPr="0034145D">
        <w:rPr>
          <w:rFonts w:ascii="Times New Roman" w:hAnsi="Times New Roman" w:cs="Times New Roman"/>
          <w:bCs/>
          <w:sz w:val="28"/>
          <w:szCs w:val="28"/>
        </w:rPr>
        <w:t xml:space="preserve"> разряд</w:t>
      </w:r>
      <w:r>
        <w:rPr>
          <w:rFonts w:ascii="Times New Roman" w:hAnsi="Times New Roman" w:cs="Times New Roman"/>
          <w:bCs/>
          <w:sz w:val="28"/>
          <w:szCs w:val="28"/>
        </w:rPr>
        <w:t>ы</w:t>
      </w:r>
      <w:r w:rsidRPr="0034145D">
        <w:rPr>
          <w:rFonts w:ascii="Times New Roman" w:hAnsi="Times New Roman" w:cs="Times New Roman"/>
          <w:bCs/>
          <w:sz w:val="28"/>
          <w:szCs w:val="28"/>
        </w:rPr>
        <w:t xml:space="preserve">, </w:t>
      </w:r>
      <w:r w:rsidR="003143C8">
        <w:rPr>
          <w:rFonts w:ascii="Times New Roman" w:hAnsi="Times New Roman" w:cs="Times New Roman"/>
          <w:bCs/>
          <w:sz w:val="28"/>
          <w:szCs w:val="28"/>
        </w:rPr>
        <w:t xml:space="preserve">тарифные коэффициенты, </w:t>
      </w:r>
      <w:r w:rsidRPr="0034145D">
        <w:rPr>
          <w:rFonts w:ascii="Times New Roman" w:hAnsi="Times New Roman" w:cs="Times New Roman"/>
          <w:bCs/>
          <w:sz w:val="28"/>
          <w:szCs w:val="28"/>
        </w:rPr>
        <w:t>тарифны</w:t>
      </w:r>
      <w:r>
        <w:rPr>
          <w:rFonts w:ascii="Times New Roman" w:hAnsi="Times New Roman" w:cs="Times New Roman"/>
          <w:bCs/>
          <w:sz w:val="28"/>
          <w:szCs w:val="28"/>
        </w:rPr>
        <w:t>е став</w:t>
      </w:r>
      <w:r w:rsidRPr="0034145D">
        <w:rPr>
          <w:rFonts w:ascii="Times New Roman" w:hAnsi="Times New Roman" w:cs="Times New Roman"/>
          <w:bCs/>
          <w:sz w:val="28"/>
          <w:szCs w:val="28"/>
        </w:rPr>
        <w:t>к</w:t>
      </w:r>
      <w:r>
        <w:rPr>
          <w:rFonts w:ascii="Times New Roman" w:hAnsi="Times New Roman" w:cs="Times New Roman"/>
          <w:bCs/>
          <w:sz w:val="28"/>
          <w:szCs w:val="28"/>
        </w:rPr>
        <w:t>и заработной платы</w:t>
      </w:r>
      <w:r w:rsidR="008F3300">
        <w:rPr>
          <w:rFonts w:ascii="Times New Roman" w:hAnsi="Times New Roman" w:cs="Times New Roman"/>
          <w:bCs/>
          <w:sz w:val="28"/>
          <w:szCs w:val="28"/>
        </w:rPr>
        <w:t>,</w:t>
      </w:r>
      <w:r w:rsidR="00527D6A">
        <w:rPr>
          <w:rFonts w:ascii="Times New Roman" w:hAnsi="Times New Roman" w:cs="Times New Roman"/>
          <w:bCs/>
          <w:sz w:val="28"/>
          <w:szCs w:val="28"/>
        </w:rPr>
        <w:t xml:space="preserve"> дифференцированные в зависимости от</w:t>
      </w:r>
      <w:r w:rsidR="008F3300" w:rsidRPr="008F3300">
        <w:rPr>
          <w:rFonts w:ascii="Times New Roman" w:hAnsi="Times New Roman" w:cs="Times New Roman"/>
          <w:bCs/>
          <w:sz w:val="28"/>
          <w:szCs w:val="28"/>
        </w:rPr>
        <w:t xml:space="preserve"> </w:t>
      </w:r>
      <w:r w:rsidR="00527D6A">
        <w:rPr>
          <w:rFonts w:ascii="Times New Roman" w:hAnsi="Times New Roman" w:cs="Times New Roman"/>
          <w:bCs/>
          <w:sz w:val="28"/>
          <w:szCs w:val="28"/>
        </w:rPr>
        <w:t>квалификации работников и</w:t>
      </w:r>
      <w:r w:rsidR="008F3300" w:rsidRPr="0034145D">
        <w:rPr>
          <w:rFonts w:ascii="Times New Roman" w:hAnsi="Times New Roman" w:cs="Times New Roman"/>
          <w:bCs/>
          <w:sz w:val="28"/>
          <w:szCs w:val="28"/>
        </w:rPr>
        <w:t xml:space="preserve"> </w:t>
      </w:r>
      <w:r w:rsidR="008F3300">
        <w:rPr>
          <w:rFonts w:ascii="Times New Roman" w:hAnsi="Times New Roman" w:cs="Times New Roman"/>
          <w:bCs/>
          <w:sz w:val="28"/>
          <w:szCs w:val="28"/>
        </w:rPr>
        <w:t>сложност</w:t>
      </w:r>
      <w:r w:rsidR="003143C8">
        <w:rPr>
          <w:rFonts w:ascii="Times New Roman" w:hAnsi="Times New Roman" w:cs="Times New Roman"/>
          <w:bCs/>
          <w:sz w:val="28"/>
          <w:szCs w:val="28"/>
        </w:rPr>
        <w:t>и</w:t>
      </w:r>
      <w:r w:rsidR="00692E26">
        <w:rPr>
          <w:rFonts w:ascii="Times New Roman" w:hAnsi="Times New Roman" w:cs="Times New Roman"/>
          <w:bCs/>
          <w:sz w:val="28"/>
          <w:szCs w:val="28"/>
        </w:rPr>
        <w:t xml:space="preserve"> работ, составляли </w:t>
      </w:r>
      <w:r w:rsidR="00A564A5">
        <w:rPr>
          <w:rFonts w:ascii="Times New Roman" w:hAnsi="Times New Roman" w:cs="Times New Roman"/>
          <w:sz w:val="28"/>
          <w:szCs w:val="28"/>
        </w:rPr>
        <w:t>Единую тарифную систему</w:t>
      </w:r>
      <w:r w:rsidR="000A3F3F">
        <w:rPr>
          <w:rFonts w:ascii="Times New Roman" w:hAnsi="Times New Roman" w:cs="Times New Roman"/>
          <w:sz w:val="28"/>
          <w:szCs w:val="28"/>
        </w:rPr>
        <w:t xml:space="preserve"> (ЕТС)</w:t>
      </w:r>
      <w:r w:rsidR="00A564A5">
        <w:rPr>
          <w:rFonts w:ascii="Times New Roman" w:hAnsi="Times New Roman" w:cs="Times New Roman"/>
          <w:sz w:val="28"/>
          <w:szCs w:val="28"/>
        </w:rPr>
        <w:t>.</w:t>
      </w:r>
      <w:r w:rsidR="006F5198">
        <w:rPr>
          <w:rFonts w:ascii="Times New Roman" w:hAnsi="Times New Roman" w:cs="Times New Roman"/>
          <w:sz w:val="28"/>
          <w:szCs w:val="28"/>
        </w:rPr>
        <w:t xml:space="preserve"> </w:t>
      </w:r>
    </w:p>
    <w:p w:rsidR="00CE4C06" w:rsidRPr="00CE4C06" w:rsidRDefault="00CE4C06" w:rsidP="006F5198">
      <w:pPr>
        <w:spacing w:after="0" w:line="240" w:lineRule="auto"/>
        <w:ind w:firstLine="708"/>
        <w:jc w:val="both"/>
        <w:rPr>
          <w:rFonts w:ascii="Times New Roman" w:hAnsi="Times New Roman" w:cs="Times New Roman"/>
          <w:sz w:val="28"/>
          <w:szCs w:val="28"/>
        </w:rPr>
      </w:pPr>
      <w:r w:rsidRPr="00CE4C06">
        <w:rPr>
          <w:rFonts w:ascii="Times New Roman" w:hAnsi="Times New Roman" w:cs="Times New Roman"/>
          <w:sz w:val="28"/>
          <w:szCs w:val="28"/>
        </w:rPr>
        <w:t>Основу советской экономики составлял План!</w:t>
      </w:r>
    </w:p>
    <w:p w:rsidR="00A564A5" w:rsidRPr="00A564A5" w:rsidRDefault="00FB4D10" w:rsidP="00EE283C">
      <w:pPr>
        <w:pStyle w:val="a3"/>
        <w:suppressAutoHyphens w:val="0"/>
        <w:spacing w:after="0" w:line="240" w:lineRule="auto"/>
        <w:ind w:left="0" w:firstLine="708"/>
        <w:contextualSpacing w:val="0"/>
        <w:jc w:val="both"/>
        <w:rPr>
          <w:rFonts w:ascii="Times New Roman" w:hAnsi="Times New Roman" w:cs="Times New Roman"/>
          <w:sz w:val="28"/>
          <w:szCs w:val="28"/>
        </w:rPr>
      </w:pPr>
      <w:r w:rsidRPr="00A564A5">
        <w:rPr>
          <w:rFonts w:ascii="Times New Roman" w:hAnsi="Times New Roman" w:cs="Times New Roman"/>
          <w:sz w:val="28"/>
          <w:szCs w:val="28"/>
        </w:rPr>
        <w:t xml:space="preserve">В соответствии с </w:t>
      </w:r>
      <w:r>
        <w:rPr>
          <w:rFonts w:ascii="Times New Roman" w:hAnsi="Times New Roman" w:cs="Times New Roman"/>
          <w:sz w:val="28"/>
          <w:szCs w:val="28"/>
        </w:rPr>
        <w:t>принятыми плана</w:t>
      </w:r>
      <w:r w:rsidRPr="00A564A5">
        <w:rPr>
          <w:rFonts w:ascii="Times New Roman" w:hAnsi="Times New Roman" w:cs="Times New Roman"/>
          <w:sz w:val="28"/>
          <w:szCs w:val="28"/>
        </w:rPr>
        <w:t>м</w:t>
      </w:r>
      <w:r>
        <w:rPr>
          <w:rFonts w:ascii="Times New Roman" w:hAnsi="Times New Roman" w:cs="Times New Roman"/>
          <w:sz w:val="28"/>
          <w:szCs w:val="28"/>
        </w:rPr>
        <w:t>и</w:t>
      </w:r>
      <w:r w:rsidRPr="00A564A5">
        <w:rPr>
          <w:rFonts w:ascii="Times New Roman" w:hAnsi="Times New Roman" w:cs="Times New Roman"/>
          <w:sz w:val="28"/>
          <w:szCs w:val="28"/>
        </w:rPr>
        <w:t xml:space="preserve"> </w:t>
      </w:r>
      <w:r>
        <w:rPr>
          <w:rFonts w:ascii="Times New Roman" w:hAnsi="Times New Roman" w:cs="Times New Roman"/>
          <w:sz w:val="28"/>
          <w:szCs w:val="28"/>
        </w:rPr>
        <w:t xml:space="preserve">осуществлялось </w:t>
      </w:r>
      <w:r w:rsidR="00A564A5" w:rsidRPr="00A564A5">
        <w:rPr>
          <w:rFonts w:ascii="Times New Roman" w:hAnsi="Times New Roman" w:cs="Times New Roman"/>
          <w:sz w:val="28"/>
          <w:szCs w:val="28"/>
        </w:rPr>
        <w:t xml:space="preserve"> </w:t>
      </w:r>
      <w:r>
        <w:rPr>
          <w:rFonts w:ascii="Times New Roman" w:hAnsi="Times New Roman" w:cs="Times New Roman"/>
          <w:sz w:val="28"/>
          <w:szCs w:val="28"/>
        </w:rPr>
        <w:t>распределение</w:t>
      </w:r>
      <w:r w:rsidRPr="00A564A5">
        <w:rPr>
          <w:rFonts w:ascii="Times New Roman" w:hAnsi="Times New Roman" w:cs="Times New Roman"/>
          <w:sz w:val="28"/>
          <w:szCs w:val="28"/>
        </w:rPr>
        <w:t xml:space="preserve"> природных и трудовых ресурсов</w:t>
      </w:r>
      <w:r>
        <w:rPr>
          <w:rFonts w:ascii="Times New Roman" w:hAnsi="Times New Roman" w:cs="Times New Roman"/>
          <w:sz w:val="28"/>
          <w:szCs w:val="28"/>
        </w:rPr>
        <w:t>, в том числе,</w:t>
      </w:r>
      <w:r w:rsidR="00A564A5" w:rsidRPr="00A564A5">
        <w:rPr>
          <w:rFonts w:ascii="Times New Roman" w:hAnsi="Times New Roman" w:cs="Times New Roman"/>
          <w:sz w:val="28"/>
          <w:szCs w:val="28"/>
        </w:rPr>
        <w:t xml:space="preserve"> рассчитывалось количество рабочих мест и потребность в работниках определенных профессий и уровня квалификации.</w:t>
      </w:r>
      <w:r w:rsidR="002F3644">
        <w:rPr>
          <w:rFonts w:ascii="Times New Roman" w:hAnsi="Times New Roman" w:cs="Times New Roman"/>
          <w:sz w:val="28"/>
          <w:szCs w:val="28"/>
        </w:rPr>
        <w:t xml:space="preserve"> </w:t>
      </w:r>
      <w:r w:rsidR="00353AC5">
        <w:rPr>
          <w:rFonts w:ascii="Times New Roman" w:hAnsi="Times New Roman" w:cs="Times New Roman"/>
          <w:sz w:val="28"/>
          <w:szCs w:val="28"/>
        </w:rPr>
        <w:t>П</w:t>
      </w:r>
      <w:r w:rsidR="00A564A5" w:rsidRPr="00A564A5">
        <w:rPr>
          <w:rFonts w:ascii="Times New Roman" w:hAnsi="Times New Roman" w:cs="Times New Roman"/>
          <w:sz w:val="28"/>
          <w:szCs w:val="28"/>
        </w:rPr>
        <w:t>ланировалось</w:t>
      </w:r>
      <w:r w:rsidR="00353AC5">
        <w:rPr>
          <w:rFonts w:ascii="Times New Roman" w:hAnsi="Times New Roman" w:cs="Times New Roman"/>
          <w:sz w:val="28"/>
          <w:szCs w:val="28"/>
        </w:rPr>
        <w:t xml:space="preserve"> и</w:t>
      </w:r>
      <w:r w:rsidR="00A564A5" w:rsidRPr="00A564A5">
        <w:rPr>
          <w:rFonts w:ascii="Times New Roman" w:hAnsi="Times New Roman" w:cs="Times New Roman"/>
          <w:sz w:val="28"/>
          <w:szCs w:val="28"/>
        </w:rPr>
        <w:t xml:space="preserve"> </w:t>
      </w:r>
      <w:r w:rsidR="00A564A5" w:rsidRPr="002F3644">
        <w:rPr>
          <w:rFonts w:ascii="Times New Roman" w:hAnsi="Times New Roman" w:cs="Times New Roman"/>
          <w:sz w:val="28"/>
          <w:szCs w:val="28"/>
        </w:rPr>
        <w:t>техническое оснащение</w:t>
      </w:r>
      <w:r w:rsidR="00A564A5" w:rsidRPr="00A564A5">
        <w:rPr>
          <w:rFonts w:ascii="Times New Roman" w:hAnsi="Times New Roman" w:cs="Times New Roman"/>
          <w:sz w:val="28"/>
          <w:szCs w:val="28"/>
        </w:rPr>
        <w:t xml:space="preserve"> рабочих мест, технологические процессы, которые требовали соответствующей организации труда.</w:t>
      </w:r>
      <w:r w:rsidR="00EE283C" w:rsidRPr="00EE283C">
        <w:rPr>
          <w:rFonts w:ascii="Times New Roman" w:hAnsi="Times New Roman" w:cs="Times New Roman"/>
          <w:sz w:val="28"/>
          <w:szCs w:val="28"/>
        </w:rPr>
        <w:t xml:space="preserve"> </w:t>
      </w:r>
      <w:r w:rsidR="00EE283C">
        <w:rPr>
          <w:rFonts w:ascii="Times New Roman" w:hAnsi="Times New Roman" w:cs="Times New Roman"/>
          <w:sz w:val="28"/>
          <w:szCs w:val="28"/>
        </w:rPr>
        <w:t xml:space="preserve"> Как на уровне предприятий, так и на конкретном рабочем месте </w:t>
      </w:r>
      <w:r w:rsidR="00A564A5" w:rsidRPr="00A564A5">
        <w:rPr>
          <w:rFonts w:ascii="Times New Roman" w:hAnsi="Times New Roman" w:cs="Times New Roman"/>
          <w:sz w:val="28"/>
          <w:szCs w:val="28"/>
        </w:rPr>
        <w:t xml:space="preserve">подбор, </w:t>
      </w:r>
      <w:r w:rsidR="00DD5B5E">
        <w:rPr>
          <w:rFonts w:ascii="Times New Roman" w:hAnsi="Times New Roman" w:cs="Times New Roman"/>
          <w:sz w:val="28"/>
          <w:szCs w:val="28"/>
        </w:rPr>
        <w:t>расстановк</w:t>
      </w:r>
      <w:r w:rsidR="00EE283C">
        <w:rPr>
          <w:rFonts w:ascii="Times New Roman" w:hAnsi="Times New Roman" w:cs="Times New Roman"/>
          <w:sz w:val="28"/>
          <w:szCs w:val="28"/>
        </w:rPr>
        <w:t>а</w:t>
      </w:r>
      <w:r w:rsidR="00DD5B5E">
        <w:rPr>
          <w:rFonts w:ascii="Times New Roman" w:hAnsi="Times New Roman" w:cs="Times New Roman"/>
          <w:sz w:val="28"/>
          <w:szCs w:val="28"/>
        </w:rPr>
        <w:t>, профессиональн</w:t>
      </w:r>
      <w:r w:rsidR="00EE283C">
        <w:rPr>
          <w:rFonts w:ascii="Times New Roman" w:hAnsi="Times New Roman" w:cs="Times New Roman"/>
          <w:sz w:val="28"/>
          <w:szCs w:val="28"/>
        </w:rPr>
        <w:t>ая</w:t>
      </w:r>
      <w:r w:rsidR="00DD5B5E">
        <w:rPr>
          <w:rFonts w:ascii="Times New Roman" w:hAnsi="Times New Roman" w:cs="Times New Roman"/>
          <w:sz w:val="28"/>
          <w:szCs w:val="28"/>
        </w:rPr>
        <w:t xml:space="preserve"> </w:t>
      </w:r>
      <w:r w:rsidR="00A564A5" w:rsidRPr="00A564A5">
        <w:rPr>
          <w:rFonts w:ascii="Times New Roman" w:hAnsi="Times New Roman" w:cs="Times New Roman"/>
          <w:sz w:val="28"/>
          <w:szCs w:val="28"/>
        </w:rPr>
        <w:t>подготовк</w:t>
      </w:r>
      <w:r w:rsidR="00EE283C">
        <w:rPr>
          <w:rFonts w:ascii="Times New Roman" w:hAnsi="Times New Roman" w:cs="Times New Roman"/>
          <w:sz w:val="28"/>
          <w:szCs w:val="28"/>
        </w:rPr>
        <w:t>а</w:t>
      </w:r>
      <w:r w:rsidR="00A564A5" w:rsidRPr="00A564A5">
        <w:rPr>
          <w:rFonts w:ascii="Times New Roman" w:hAnsi="Times New Roman" w:cs="Times New Roman"/>
          <w:sz w:val="28"/>
          <w:szCs w:val="28"/>
        </w:rPr>
        <w:t xml:space="preserve"> и повышение </w:t>
      </w:r>
      <w:r w:rsidR="00EE283C">
        <w:rPr>
          <w:rFonts w:ascii="Times New Roman" w:hAnsi="Times New Roman" w:cs="Times New Roman"/>
          <w:sz w:val="28"/>
          <w:szCs w:val="28"/>
        </w:rPr>
        <w:t>квалификации кадров, разработка систем</w:t>
      </w:r>
      <w:r w:rsidR="00A564A5" w:rsidRPr="00A564A5">
        <w:rPr>
          <w:rFonts w:ascii="Times New Roman" w:hAnsi="Times New Roman" w:cs="Times New Roman"/>
          <w:sz w:val="28"/>
          <w:szCs w:val="28"/>
        </w:rPr>
        <w:t xml:space="preserve"> оплаты и стимулировани</w:t>
      </w:r>
      <w:r w:rsidR="00690D84">
        <w:rPr>
          <w:rFonts w:ascii="Times New Roman" w:hAnsi="Times New Roman" w:cs="Times New Roman"/>
          <w:sz w:val="28"/>
          <w:szCs w:val="28"/>
        </w:rPr>
        <w:t>я</w:t>
      </w:r>
      <w:r w:rsidR="00EE283C">
        <w:rPr>
          <w:rFonts w:ascii="Times New Roman" w:hAnsi="Times New Roman" w:cs="Times New Roman"/>
          <w:sz w:val="28"/>
          <w:szCs w:val="28"/>
        </w:rPr>
        <w:t xml:space="preserve"> труда осуществлялись на основе научной организации труда (НОТ).</w:t>
      </w:r>
    </w:p>
    <w:p w:rsidR="00A564A5" w:rsidRPr="00A564A5" w:rsidRDefault="00A564A5" w:rsidP="00CD4CCA">
      <w:pPr>
        <w:pStyle w:val="a3"/>
        <w:suppressAutoHyphens w:val="0"/>
        <w:spacing w:after="0" w:line="240" w:lineRule="auto"/>
        <w:ind w:left="0" w:firstLine="708"/>
        <w:contextualSpacing w:val="0"/>
        <w:jc w:val="both"/>
        <w:rPr>
          <w:rFonts w:ascii="Times New Roman" w:hAnsi="Times New Roman" w:cs="Times New Roman"/>
          <w:sz w:val="28"/>
          <w:szCs w:val="28"/>
        </w:rPr>
      </w:pPr>
      <w:r w:rsidRPr="00A564A5">
        <w:rPr>
          <w:rFonts w:ascii="Times New Roman" w:hAnsi="Times New Roman" w:cs="Times New Roman"/>
          <w:bCs/>
          <w:sz w:val="28"/>
          <w:szCs w:val="28"/>
        </w:rPr>
        <w:t xml:space="preserve">Центральным бюро нормативов по труду с участием </w:t>
      </w:r>
      <w:r w:rsidRPr="007C0D65">
        <w:rPr>
          <w:rFonts w:ascii="Times New Roman" w:hAnsi="Times New Roman" w:cs="Times New Roman"/>
          <w:bCs/>
          <w:sz w:val="28"/>
          <w:szCs w:val="28"/>
        </w:rPr>
        <w:t xml:space="preserve">специалистов отраслевых министерств, ведомств, научно-исследовательских организаций и </w:t>
      </w:r>
      <w:r w:rsidR="00AD67C6">
        <w:rPr>
          <w:rFonts w:ascii="Times New Roman" w:hAnsi="Times New Roman" w:cs="Times New Roman"/>
          <w:bCs/>
          <w:sz w:val="28"/>
          <w:szCs w:val="28"/>
        </w:rPr>
        <w:t>предприятий</w:t>
      </w:r>
      <w:r w:rsidRPr="007C0D65">
        <w:rPr>
          <w:rFonts w:ascii="Times New Roman" w:hAnsi="Times New Roman" w:cs="Times New Roman"/>
          <w:bCs/>
          <w:sz w:val="28"/>
          <w:szCs w:val="28"/>
        </w:rPr>
        <w:t>, т.е. профессионалами,</w:t>
      </w:r>
      <w:r w:rsidRPr="007C0D65">
        <w:rPr>
          <w:rFonts w:ascii="Times New Roman" w:hAnsi="Times New Roman" w:cs="Times New Roman"/>
          <w:sz w:val="28"/>
          <w:szCs w:val="28"/>
        </w:rPr>
        <w:t xml:space="preserve"> разрабатывались требования к рабочему месту, </w:t>
      </w:r>
      <w:r w:rsidR="00690D84">
        <w:rPr>
          <w:rFonts w:ascii="Times New Roman" w:hAnsi="Times New Roman" w:cs="Times New Roman"/>
          <w:sz w:val="28"/>
          <w:szCs w:val="28"/>
        </w:rPr>
        <w:t>к квалификации работника, которые</w:t>
      </w:r>
      <w:r w:rsidRPr="007C0D65">
        <w:rPr>
          <w:rFonts w:ascii="Times New Roman" w:hAnsi="Times New Roman" w:cs="Times New Roman"/>
          <w:sz w:val="28"/>
          <w:szCs w:val="28"/>
        </w:rPr>
        <w:t xml:space="preserve"> утверждались в виде квалификационных и тарифно-квалификационных характеристик</w:t>
      </w:r>
      <w:r w:rsidR="00900181">
        <w:rPr>
          <w:rFonts w:ascii="Times New Roman" w:hAnsi="Times New Roman" w:cs="Times New Roman"/>
          <w:sz w:val="28"/>
          <w:szCs w:val="28"/>
        </w:rPr>
        <w:t xml:space="preserve"> (д</w:t>
      </w:r>
      <w:r w:rsidRPr="00A564A5">
        <w:rPr>
          <w:rFonts w:ascii="Times New Roman" w:hAnsi="Times New Roman" w:cs="Times New Roman"/>
          <w:sz w:val="28"/>
          <w:szCs w:val="28"/>
        </w:rPr>
        <w:t xml:space="preserve">алее </w:t>
      </w:r>
      <w:r w:rsidR="00900181">
        <w:rPr>
          <w:rFonts w:ascii="Times New Roman" w:hAnsi="Times New Roman" w:cs="Times New Roman"/>
          <w:sz w:val="28"/>
          <w:szCs w:val="28"/>
        </w:rPr>
        <w:t>–</w:t>
      </w:r>
      <w:r w:rsidR="00C3419E">
        <w:rPr>
          <w:rFonts w:ascii="Times New Roman" w:hAnsi="Times New Roman" w:cs="Times New Roman"/>
          <w:sz w:val="28"/>
          <w:szCs w:val="28"/>
        </w:rPr>
        <w:t xml:space="preserve"> квалификационные характеристики)</w:t>
      </w:r>
      <w:r w:rsidRPr="00A564A5">
        <w:rPr>
          <w:rFonts w:ascii="Times New Roman" w:hAnsi="Times New Roman" w:cs="Times New Roman"/>
          <w:sz w:val="28"/>
          <w:szCs w:val="28"/>
        </w:rPr>
        <w:t>.</w:t>
      </w:r>
    </w:p>
    <w:p w:rsidR="00A564A5" w:rsidRPr="00A564A5" w:rsidRDefault="00A564A5" w:rsidP="00CD4CCA">
      <w:pPr>
        <w:pStyle w:val="a3"/>
        <w:suppressAutoHyphens w:val="0"/>
        <w:spacing w:after="0" w:line="240" w:lineRule="auto"/>
        <w:ind w:left="0" w:firstLine="708"/>
        <w:contextualSpacing w:val="0"/>
        <w:jc w:val="both"/>
        <w:rPr>
          <w:rFonts w:ascii="Times New Roman" w:hAnsi="Times New Roman" w:cs="Times New Roman"/>
          <w:sz w:val="28"/>
          <w:szCs w:val="28"/>
        </w:rPr>
      </w:pPr>
      <w:r w:rsidRPr="00A564A5">
        <w:rPr>
          <w:rFonts w:ascii="Times New Roman" w:hAnsi="Times New Roman" w:cs="Times New Roman"/>
          <w:sz w:val="28"/>
          <w:szCs w:val="28"/>
        </w:rPr>
        <w:t xml:space="preserve">Разработка характеристик требовала серьёзной работы со стороны широкого </w:t>
      </w:r>
      <w:r w:rsidRPr="00CD4CCA">
        <w:rPr>
          <w:rFonts w:ascii="Times New Roman" w:hAnsi="Times New Roman" w:cs="Times New Roman"/>
          <w:sz w:val="28"/>
          <w:szCs w:val="28"/>
        </w:rPr>
        <w:t>круга профессионалов</w:t>
      </w:r>
      <w:r w:rsidRPr="00A564A5">
        <w:rPr>
          <w:rFonts w:ascii="Times New Roman" w:hAnsi="Times New Roman" w:cs="Times New Roman"/>
          <w:sz w:val="28"/>
          <w:szCs w:val="28"/>
        </w:rPr>
        <w:t>: экономистов, нормировщиков, физиологов,</w:t>
      </w:r>
      <w:r w:rsidR="007F71BF">
        <w:rPr>
          <w:rFonts w:ascii="Times New Roman" w:hAnsi="Times New Roman" w:cs="Times New Roman"/>
          <w:sz w:val="28"/>
          <w:szCs w:val="28"/>
        </w:rPr>
        <w:t xml:space="preserve"> гигиенистов,</w:t>
      </w:r>
      <w:r w:rsidRPr="00A564A5">
        <w:rPr>
          <w:rFonts w:ascii="Times New Roman" w:hAnsi="Times New Roman" w:cs="Times New Roman"/>
          <w:sz w:val="28"/>
          <w:szCs w:val="28"/>
        </w:rPr>
        <w:t xml:space="preserve"> психологов и других специалистов.</w:t>
      </w:r>
      <w:r w:rsidR="00CD4CCA">
        <w:rPr>
          <w:rFonts w:ascii="Times New Roman" w:hAnsi="Times New Roman" w:cs="Times New Roman"/>
          <w:sz w:val="28"/>
          <w:szCs w:val="28"/>
        </w:rPr>
        <w:t xml:space="preserve"> </w:t>
      </w:r>
      <w:r w:rsidR="007F71BF">
        <w:rPr>
          <w:rFonts w:ascii="Times New Roman" w:hAnsi="Times New Roman" w:cs="Times New Roman"/>
          <w:sz w:val="28"/>
          <w:szCs w:val="28"/>
        </w:rPr>
        <w:t xml:space="preserve"> </w:t>
      </w:r>
      <w:r w:rsidR="00CD4CCA">
        <w:rPr>
          <w:rFonts w:ascii="Times New Roman" w:hAnsi="Times New Roman" w:cs="Times New Roman"/>
          <w:sz w:val="28"/>
          <w:szCs w:val="28"/>
        </w:rPr>
        <w:t>Причём т</w:t>
      </w:r>
      <w:r w:rsidRPr="00A564A5">
        <w:rPr>
          <w:rFonts w:ascii="Times New Roman" w:hAnsi="Times New Roman" w:cs="Times New Roman"/>
          <w:sz w:val="28"/>
          <w:szCs w:val="28"/>
        </w:rPr>
        <w:t xml:space="preserve">акая работа требовала не </w:t>
      </w:r>
      <w:r w:rsidR="000E5B7E">
        <w:rPr>
          <w:rFonts w:ascii="Times New Roman" w:hAnsi="Times New Roman" w:cs="Times New Roman"/>
          <w:sz w:val="28"/>
          <w:szCs w:val="28"/>
        </w:rPr>
        <w:t>только высоких трудозатрат</w:t>
      </w:r>
      <w:r w:rsidRPr="00A564A5">
        <w:rPr>
          <w:rFonts w:ascii="Times New Roman" w:hAnsi="Times New Roman" w:cs="Times New Roman"/>
          <w:sz w:val="28"/>
          <w:szCs w:val="28"/>
        </w:rPr>
        <w:t xml:space="preserve"> – от нескольких месяцев до нескольких лет.</w:t>
      </w:r>
    </w:p>
    <w:p w:rsidR="004A5830" w:rsidRPr="00CD4CCA" w:rsidRDefault="004A5830" w:rsidP="004A5830">
      <w:pPr>
        <w:pStyle w:val="a3"/>
        <w:suppressAutoHyphens w:val="0"/>
        <w:spacing w:after="0" w:line="240" w:lineRule="auto"/>
        <w:ind w:left="0" w:firstLine="708"/>
        <w:contextualSpacing w:val="0"/>
        <w:jc w:val="both"/>
        <w:rPr>
          <w:rFonts w:ascii="Times New Roman" w:hAnsi="Times New Roman" w:cs="Times New Roman"/>
          <w:sz w:val="28"/>
          <w:szCs w:val="28"/>
          <w:u w:val="single"/>
        </w:rPr>
      </w:pPr>
      <w:r>
        <w:rPr>
          <w:rFonts w:ascii="Times New Roman" w:hAnsi="Times New Roman" w:cs="Times New Roman"/>
          <w:bCs/>
          <w:sz w:val="28"/>
          <w:szCs w:val="28"/>
        </w:rPr>
        <w:lastRenderedPageBreak/>
        <w:t>Хотелось отметить, что квалификационные и тарифно-квалификационные х</w:t>
      </w:r>
      <w:r w:rsidRPr="00A564A5">
        <w:rPr>
          <w:rFonts w:ascii="Times New Roman" w:hAnsi="Times New Roman" w:cs="Times New Roman"/>
          <w:bCs/>
          <w:sz w:val="28"/>
          <w:szCs w:val="28"/>
        </w:rPr>
        <w:t xml:space="preserve">арактеристики </w:t>
      </w:r>
      <w:r w:rsidRPr="00CD4CCA">
        <w:rPr>
          <w:rFonts w:ascii="Times New Roman" w:hAnsi="Times New Roman" w:cs="Times New Roman"/>
          <w:bCs/>
          <w:sz w:val="28"/>
          <w:szCs w:val="28"/>
        </w:rPr>
        <w:t xml:space="preserve">утверждались Государственным комитетом СССР по труду и социальным вопросам и </w:t>
      </w:r>
      <w:r>
        <w:rPr>
          <w:rFonts w:ascii="Times New Roman" w:hAnsi="Times New Roman" w:cs="Times New Roman"/>
          <w:bCs/>
          <w:sz w:val="28"/>
          <w:szCs w:val="28"/>
        </w:rPr>
        <w:t>ВЦСПС</w:t>
      </w:r>
      <w:r w:rsidRPr="00A564A5">
        <w:rPr>
          <w:rFonts w:ascii="Times New Roman" w:hAnsi="Times New Roman" w:cs="Times New Roman"/>
          <w:bCs/>
          <w:sz w:val="28"/>
          <w:szCs w:val="28"/>
        </w:rPr>
        <w:t xml:space="preserve">  </w:t>
      </w:r>
      <w:r w:rsidRPr="00CD4CCA">
        <w:rPr>
          <w:rFonts w:ascii="Times New Roman" w:hAnsi="Times New Roman" w:cs="Times New Roman"/>
          <w:bCs/>
          <w:sz w:val="28"/>
          <w:szCs w:val="28"/>
        </w:rPr>
        <w:t>(Всесоюзн</w:t>
      </w:r>
      <w:r>
        <w:rPr>
          <w:rFonts w:ascii="Times New Roman" w:hAnsi="Times New Roman" w:cs="Times New Roman"/>
          <w:bCs/>
          <w:sz w:val="28"/>
          <w:szCs w:val="28"/>
        </w:rPr>
        <w:t xml:space="preserve">ым </w:t>
      </w:r>
      <w:r w:rsidRPr="00CD4CCA">
        <w:rPr>
          <w:rFonts w:ascii="Times New Roman" w:hAnsi="Times New Roman" w:cs="Times New Roman"/>
          <w:bCs/>
          <w:sz w:val="28"/>
          <w:szCs w:val="28"/>
        </w:rPr>
        <w:t xml:space="preserve"> центральны</w:t>
      </w:r>
      <w:r>
        <w:rPr>
          <w:rFonts w:ascii="Times New Roman" w:hAnsi="Times New Roman" w:cs="Times New Roman"/>
          <w:bCs/>
          <w:sz w:val="28"/>
          <w:szCs w:val="28"/>
        </w:rPr>
        <w:t>м</w:t>
      </w:r>
      <w:r w:rsidRPr="00CD4CCA">
        <w:rPr>
          <w:rFonts w:ascii="Times New Roman" w:hAnsi="Times New Roman" w:cs="Times New Roman"/>
          <w:bCs/>
          <w:sz w:val="28"/>
          <w:szCs w:val="28"/>
        </w:rPr>
        <w:t xml:space="preserve"> совет</w:t>
      </w:r>
      <w:r>
        <w:rPr>
          <w:rFonts w:ascii="Times New Roman" w:hAnsi="Times New Roman" w:cs="Times New Roman"/>
          <w:bCs/>
          <w:sz w:val="28"/>
          <w:szCs w:val="28"/>
        </w:rPr>
        <w:t>ом</w:t>
      </w:r>
      <w:r w:rsidRPr="00CD4CCA">
        <w:rPr>
          <w:rFonts w:ascii="Times New Roman" w:hAnsi="Times New Roman" w:cs="Times New Roman"/>
          <w:bCs/>
          <w:sz w:val="28"/>
          <w:szCs w:val="28"/>
        </w:rPr>
        <w:t xml:space="preserve"> профессиональных союзов).  </w:t>
      </w:r>
    </w:p>
    <w:p w:rsidR="00323408" w:rsidRDefault="00302C62" w:rsidP="004A5830">
      <w:pPr>
        <w:pStyle w:val="a3"/>
        <w:suppressAutoHyphens w:val="0"/>
        <w:spacing w:after="0" w:line="240" w:lineRule="auto"/>
        <w:ind w:left="0" w:firstLine="708"/>
        <w:contextualSpacing w:val="0"/>
        <w:jc w:val="both"/>
        <w:rPr>
          <w:rFonts w:ascii="Times New Roman" w:hAnsi="Times New Roman" w:cs="Times New Roman"/>
          <w:sz w:val="28"/>
          <w:szCs w:val="28"/>
        </w:rPr>
      </w:pPr>
      <w:r>
        <w:rPr>
          <w:rFonts w:ascii="Times New Roman" w:hAnsi="Times New Roman" w:cs="Times New Roman"/>
          <w:sz w:val="28"/>
          <w:szCs w:val="28"/>
        </w:rPr>
        <w:t>Схематически работу</w:t>
      </w:r>
      <w:r w:rsidR="004A5830">
        <w:rPr>
          <w:rFonts w:ascii="Times New Roman" w:hAnsi="Times New Roman" w:cs="Times New Roman"/>
          <w:sz w:val="28"/>
          <w:szCs w:val="28"/>
        </w:rPr>
        <w:t xml:space="preserve"> в рамках ЕТС</w:t>
      </w:r>
      <w:r w:rsidR="00323408">
        <w:rPr>
          <w:rFonts w:ascii="Times New Roman" w:hAnsi="Times New Roman" w:cs="Times New Roman"/>
          <w:sz w:val="28"/>
          <w:szCs w:val="28"/>
        </w:rPr>
        <w:t xml:space="preserve"> можно описать следующим образом.</w:t>
      </w:r>
    </w:p>
    <w:p w:rsidR="00323408" w:rsidRDefault="00323408" w:rsidP="00323408">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ab/>
        <w:t>Разрабатывалась квалификационная или тарифно-квалификационная характеристика. Одна тарифно-квалификационная характеристика описывала одну профессию рабочего, а одна квалификационная характеристика описывала одну должно</w:t>
      </w:r>
      <w:r w:rsidR="00625CD0">
        <w:rPr>
          <w:rFonts w:ascii="Times New Roman" w:hAnsi="Times New Roman" w:cs="Times New Roman"/>
          <w:sz w:val="28"/>
          <w:szCs w:val="28"/>
        </w:rPr>
        <w:t>сть служащего. При этом</w:t>
      </w:r>
      <w:r w:rsidR="005E2FE0">
        <w:rPr>
          <w:rFonts w:ascii="Times New Roman" w:hAnsi="Times New Roman" w:cs="Times New Roman"/>
          <w:sz w:val="28"/>
          <w:szCs w:val="28"/>
        </w:rPr>
        <w:t xml:space="preserve"> работа по профессии или должности</w:t>
      </w:r>
      <w:r>
        <w:rPr>
          <w:rFonts w:ascii="Times New Roman" w:hAnsi="Times New Roman" w:cs="Times New Roman"/>
          <w:sz w:val="28"/>
          <w:szCs w:val="28"/>
        </w:rPr>
        <w:t xml:space="preserve"> </w:t>
      </w:r>
      <w:r w:rsidR="00625CD0">
        <w:rPr>
          <w:rFonts w:ascii="Times New Roman" w:hAnsi="Times New Roman" w:cs="Times New Roman"/>
          <w:sz w:val="28"/>
          <w:szCs w:val="28"/>
        </w:rPr>
        <w:t>усложнялась</w:t>
      </w:r>
      <w:r>
        <w:rPr>
          <w:rFonts w:ascii="Times New Roman" w:hAnsi="Times New Roman" w:cs="Times New Roman"/>
          <w:sz w:val="28"/>
          <w:szCs w:val="28"/>
        </w:rPr>
        <w:t xml:space="preserve"> в зависимости от тарифного разряда: чем выше уровень квалификации работника – тем выше разряд и сложнее работа. На основе характеристик, </w:t>
      </w:r>
      <w:r w:rsidR="00197DAC">
        <w:rPr>
          <w:rFonts w:ascii="Times New Roman" w:hAnsi="Times New Roman" w:cs="Times New Roman"/>
          <w:sz w:val="28"/>
          <w:szCs w:val="28"/>
        </w:rPr>
        <w:t>утвержд</w:t>
      </w:r>
      <w:r>
        <w:rPr>
          <w:rFonts w:ascii="Times New Roman" w:hAnsi="Times New Roman" w:cs="Times New Roman"/>
          <w:sz w:val="28"/>
          <w:szCs w:val="28"/>
        </w:rPr>
        <w:t xml:space="preserve">ённых в ЕТКС и ЕКС, разрабатывались, как их сейчас называют, федеральные государственные образовательные стандарты (ФГОС). На основании </w:t>
      </w:r>
      <w:proofErr w:type="spellStart"/>
      <w:r>
        <w:rPr>
          <w:rFonts w:ascii="Times New Roman" w:hAnsi="Times New Roman" w:cs="Times New Roman"/>
          <w:sz w:val="28"/>
          <w:szCs w:val="28"/>
        </w:rPr>
        <w:t>ФГОСов</w:t>
      </w:r>
      <w:proofErr w:type="spellEnd"/>
      <w:r>
        <w:rPr>
          <w:rFonts w:ascii="Times New Roman" w:hAnsi="Times New Roman" w:cs="Times New Roman"/>
          <w:sz w:val="28"/>
          <w:szCs w:val="28"/>
        </w:rPr>
        <w:t xml:space="preserve"> </w:t>
      </w:r>
      <w:r w:rsidR="00FA5B12">
        <w:rPr>
          <w:rFonts w:ascii="Times New Roman" w:hAnsi="Times New Roman" w:cs="Times New Roman"/>
          <w:sz w:val="28"/>
          <w:szCs w:val="28"/>
        </w:rPr>
        <w:t>определял</w:t>
      </w:r>
      <w:r w:rsidR="00684C70">
        <w:rPr>
          <w:rFonts w:ascii="Times New Roman" w:hAnsi="Times New Roman" w:cs="Times New Roman"/>
          <w:sz w:val="28"/>
          <w:szCs w:val="28"/>
        </w:rPr>
        <w:t xml:space="preserve">ась обеспеченность </w:t>
      </w:r>
      <w:r w:rsidR="00FA5B12">
        <w:rPr>
          <w:rFonts w:ascii="Times New Roman" w:hAnsi="Times New Roman" w:cs="Times New Roman"/>
          <w:sz w:val="28"/>
          <w:szCs w:val="28"/>
        </w:rPr>
        <w:t xml:space="preserve">учебной </w:t>
      </w:r>
      <w:r>
        <w:rPr>
          <w:rFonts w:ascii="Times New Roman" w:hAnsi="Times New Roman" w:cs="Times New Roman"/>
          <w:sz w:val="28"/>
          <w:szCs w:val="28"/>
        </w:rPr>
        <w:t>структур</w:t>
      </w:r>
      <w:r w:rsidR="00684C70">
        <w:rPr>
          <w:rFonts w:ascii="Times New Roman" w:hAnsi="Times New Roman" w:cs="Times New Roman"/>
          <w:sz w:val="28"/>
          <w:szCs w:val="28"/>
        </w:rPr>
        <w:t>ы</w:t>
      </w:r>
      <w:r>
        <w:rPr>
          <w:rFonts w:ascii="Times New Roman" w:hAnsi="Times New Roman" w:cs="Times New Roman"/>
          <w:sz w:val="28"/>
          <w:szCs w:val="28"/>
        </w:rPr>
        <w:t xml:space="preserve"> </w:t>
      </w:r>
      <w:r w:rsidR="00684C70">
        <w:rPr>
          <w:rFonts w:ascii="Times New Roman" w:eastAsiaTheme="minorHAnsi" w:hAnsi="Times New Roman" w:cs="Times New Roman"/>
          <w:sz w:val="28"/>
          <w:szCs w:val="28"/>
          <w:lang w:eastAsia="en-US"/>
        </w:rPr>
        <w:t>кадрами</w:t>
      </w:r>
      <w:r w:rsidRPr="00655000">
        <w:rPr>
          <w:rFonts w:ascii="Times New Roman" w:eastAsiaTheme="minorHAnsi" w:hAnsi="Times New Roman" w:cs="Times New Roman"/>
          <w:sz w:val="28"/>
          <w:szCs w:val="28"/>
          <w:lang w:eastAsia="en-US"/>
        </w:rPr>
        <w:t>, материал</w:t>
      </w:r>
      <w:r w:rsidR="00684C70">
        <w:rPr>
          <w:rFonts w:ascii="Times New Roman" w:eastAsiaTheme="minorHAnsi" w:hAnsi="Times New Roman" w:cs="Times New Roman"/>
          <w:sz w:val="28"/>
          <w:szCs w:val="28"/>
          <w:lang w:eastAsia="en-US"/>
        </w:rPr>
        <w:t>ьно-техническим и иным оснащением, что позволяло проводить</w:t>
      </w:r>
      <w:r>
        <w:rPr>
          <w:rFonts w:ascii="Times New Roman" w:eastAsiaTheme="minorHAnsi" w:hAnsi="Times New Roman" w:cs="Times New Roman"/>
          <w:sz w:val="28"/>
          <w:szCs w:val="28"/>
          <w:lang w:eastAsia="en-US"/>
        </w:rPr>
        <w:t xml:space="preserve"> обучение граждан по соответствующему уровню профессионального образования</w:t>
      </w:r>
      <w:r w:rsidR="00896660">
        <w:rPr>
          <w:rFonts w:ascii="Times New Roman" w:eastAsiaTheme="minorHAnsi" w:hAnsi="Times New Roman" w:cs="Times New Roman"/>
          <w:sz w:val="28"/>
          <w:szCs w:val="28"/>
          <w:lang w:eastAsia="en-US"/>
        </w:rPr>
        <w:t xml:space="preserve"> в соответствии с потребностями развития экономики страны</w:t>
      </w:r>
      <w:r>
        <w:rPr>
          <w:rFonts w:ascii="Times New Roman" w:eastAsiaTheme="minorHAnsi" w:hAnsi="Times New Roman" w:cs="Times New Roman"/>
          <w:sz w:val="28"/>
          <w:szCs w:val="28"/>
          <w:lang w:eastAsia="en-US"/>
        </w:rPr>
        <w:t xml:space="preserve">. По окончании учебного заведения выпускник получал документ государственного образца об образовании по профессии, специальности с присвоением уровня квалификации. </w:t>
      </w:r>
    </w:p>
    <w:p w:rsidR="00F71048" w:rsidRDefault="00323408" w:rsidP="00323408">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Далее дипломированный выпускник распределялся на конкретное предприятие или в организацию, где ему </w:t>
      </w:r>
      <w:r w:rsidR="002042B7">
        <w:rPr>
          <w:rFonts w:ascii="Times New Roman" w:eastAsiaTheme="minorHAnsi" w:hAnsi="Times New Roman" w:cs="Times New Roman"/>
          <w:sz w:val="28"/>
          <w:szCs w:val="28"/>
          <w:lang w:eastAsia="en-US"/>
        </w:rPr>
        <w:t>в соответствии с присвоенной квалификацией и тарифным</w:t>
      </w:r>
      <w:r>
        <w:rPr>
          <w:rFonts w:ascii="Times New Roman" w:eastAsiaTheme="minorHAnsi" w:hAnsi="Times New Roman" w:cs="Times New Roman"/>
          <w:sz w:val="28"/>
          <w:szCs w:val="28"/>
          <w:lang w:eastAsia="en-US"/>
        </w:rPr>
        <w:t xml:space="preserve"> разряд</w:t>
      </w:r>
      <w:r w:rsidR="002042B7">
        <w:rPr>
          <w:rFonts w:ascii="Times New Roman" w:eastAsiaTheme="minorHAnsi" w:hAnsi="Times New Roman" w:cs="Times New Roman"/>
          <w:sz w:val="28"/>
          <w:szCs w:val="28"/>
          <w:lang w:eastAsia="en-US"/>
        </w:rPr>
        <w:t xml:space="preserve">ом по профессии или должности </w:t>
      </w:r>
      <w:r>
        <w:rPr>
          <w:rFonts w:ascii="Times New Roman" w:eastAsiaTheme="minorHAnsi" w:hAnsi="Times New Roman" w:cs="Times New Roman"/>
          <w:sz w:val="28"/>
          <w:szCs w:val="28"/>
          <w:lang w:eastAsia="en-US"/>
        </w:rPr>
        <w:t xml:space="preserve"> устанавливался оклад или ставка заработной платы. Размер оклада или ставки заработной платы был жёстко фиксированным и определялся на основании тарифной сетки, которая в СССР была единой по всем республикам, краям, областям и автономным округам.  </w:t>
      </w:r>
    </w:p>
    <w:p w:rsidR="00323408" w:rsidRPr="00F71048" w:rsidRDefault="00F71048" w:rsidP="00323408">
      <w:pPr>
        <w:pStyle w:val="ConsPlusNormal"/>
        <w:ind w:firstLine="709"/>
        <w:jc w:val="both"/>
        <w:rPr>
          <w:rFonts w:ascii="Times New Roman" w:eastAsiaTheme="minorHAnsi" w:hAnsi="Times New Roman" w:cs="Times New Roman"/>
          <w:i/>
          <w:sz w:val="28"/>
          <w:szCs w:val="28"/>
          <w:lang w:eastAsia="en-US"/>
        </w:rPr>
      </w:pPr>
      <w:r w:rsidRPr="00F71048">
        <w:rPr>
          <w:rFonts w:ascii="Times New Roman" w:eastAsiaTheme="minorHAnsi" w:hAnsi="Times New Roman" w:cs="Times New Roman"/>
          <w:i/>
          <w:sz w:val="28"/>
          <w:szCs w:val="28"/>
          <w:lang w:eastAsia="en-US"/>
        </w:rPr>
        <w:t xml:space="preserve">Для справки. </w:t>
      </w:r>
      <w:r w:rsidR="00323408" w:rsidRPr="00F71048">
        <w:rPr>
          <w:rFonts w:ascii="Times New Roman" w:eastAsiaTheme="minorHAnsi" w:hAnsi="Times New Roman" w:cs="Times New Roman"/>
          <w:i/>
          <w:sz w:val="28"/>
          <w:szCs w:val="28"/>
          <w:lang w:eastAsia="en-US"/>
        </w:rPr>
        <w:t>В Российской Федерации тарифная сетка сохраняла своё действие в государственном секторе экономики до принятия Постановления  Правительства № 583</w:t>
      </w:r>
      <w:r w:rsidR="002042B7" w:rsidRPr="00F71048">
        <w:rPr>
          <w:rFonts w:ascii="Times New Roman" w:eastAsiaTheme="minorHAnsi" w:hAnsi="Times New Roman" w:cs="Times New Roman"/>
          <w:i/>
          <w:sz w:val="28"/>
          <w:szCs w:val="28"/>
          <w:lang w:eastAsia="en-US"/>
        </w:rPr>
        <w:t xml:space="preserve"> от 05.08.2008 года, которым с </w:t>
      </w:r>
      <w:r w:rsidR="00323408" w:rsidRPr="00F71048">
        <w:rPr>
          <w:rFonts w:ascii="Times New Roman" w:eastAsiaTheme="minorHAnsi" w:hAnsi="Times New Roman" w:cs="Times New Roman"/>
          <w:i/>
          <w:sz w:val="28"/>
          <w:szCs w:val="28"/>
          <w:lang w:eastAsia="en-US"/>
        </w:rPr>
        <w:t>1 декабря 2008 года были введены новые системы оплаты труда для работников федеральных бюджетных и казенных учреждений и федеральных государственных органов, а также гражданского персонала воинских частей, учреждений и подразделений федеральных органов исполнительной власти, в которых законом предусмотрена военная и приравненная к ней служба, оплата труда которых осуществлялась на основе Единой тарифной сетки по оплате труда работников федеральных государственных учреждений. Начиная с 2009 года, тарифная сетка постепенно начала заменяться иными системами оплаты труда в организациях бюджетной сферы и в субъектах Российской Федерации. Сегодня в результате введения новых систем оплаты труда размер окладов (должностных окладов) у одних и тех же категорий работников государственных или муниципальных учреждений отличается в зависимости от региона России подчас в разы.</w:t>
      </w:r>
    </w:p>
    <w:p w:rsidR="0058739E" w:rsidRDefault="00323408" w:rsidP="00323408">
      <w:pPr>
        <w:pStyle w:val="a3"/>
        <w:suppressAutoHyphens w:val="0"/>
        <w:spacing w:after="0" w:line="240" w:lineRule="auto"/>
        <w:ind w:left="0" w:firstLine="708"/>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Таким образом, порядок определения трудовых обязанностей при использовании элементов Единой тарифной системы </w:t>
      </w:r>
      <w:r w:rsidR="00250C47">
        <w:rPr>
          <w:rFonts w:ascii="Times New Roman" w:hAnsi="Times New Roman" w:cs="Times New Roman"/>
          <w:sz w:val="28"/>
          <w:szCs w:val="28"/>
        </w:rPr>
        <w:t>был</w:t>
      </w:r>
      <w:r>
        <w:rPr>
          <w:rFonts w:ascii="Times New Roman" w:hAnsi="Times New Roman" w:cs="Times New Roman"/>
          <w:sz w:val="28"/>
          <w:szCs w:val="28"/>
        </w:rPr>
        <w:t xml:space="preserve"> предельно понятным и прозрачным: одной характери</w:t>
      </w:r>
      <w:r w:rsidR="00250C47">
        <w:rPr>
          <w:rFonts w:ascii="Times New Roman" w:hAnsi="Times New Roman" w:cs="Times New Roman"/>
          <w:sz w:val="28"/>
          <w:szCs w:val="28"/>
        </w:rPr>
        <w:t>стике ЕТКС или ЕКС соответствовала</w:t>
      </w:r>
      <w:r>
        <w:rPr>
          <w:rFonts w:ascii="Times New Roman" w:hAnsi="Times New Roman" w:cs="Times New Roman"/>
          <w:sz w:val="28"/>
          <w:szCs w:val="28"/>
        </w:rPr>
        <w:t xml:space="preserve"> одна профессия ил</w:t>
      </w:r>
      <w:r w:rsidR="00250C47">
        <w:rPr>
          <w:rFonts w:ascii="Times New Roman" w:hAnsi="Times New Roman" w:cs="Times New Roman"/>
          <w:sz w:val="28"/>
          <w:szCs w:val="28"/>
        </w:rPr>
        <w:t>и должность, которая ранжировалась</w:t>
      </w:r>
      <w:r>
        <w:rPr>
          <w:rFonts w:ascii="Times New Roman" w:hAnsi="Times New Roman" w:cs="Times New Roman"/>
          <w:sz w:val="28"/>
          <w:szCs w:val="28"/>
        </w:rPr>
        <w:t xml:space="preserve"> по тарифным разрядам в зависимости от квалификационного уровня работника</w:t>
      </w:r>
      <w:r w:rsidR="00250C47">
        <w:rPr>
          <w:rFonts w:ascii="Times New Roman" w:hAnsi="Times New Roman" w:cs="Times New Roman"/>
          <w:sz w:val="28"/>
          <w:szCs w:val="28"/>
        </w:rPr>
        <w:t xml:space="preserve"> и по размеру оклада или ставки заработной платы</w:t>
      </w:r>
      <w:r>
        <w:rPr>
          <w:rFonts w:ascii="Times New Roman" w:hAnsi="Times New Roman" w:cs="Times New Roman"/>
          <w:sz w:val="28"/>
          <w:szCs w:val="28"/>
        </w:rPr>
        <w:t xml:space="preserve">. </w:t>
      </w:r>
    </w:p>
    <w:p w:rsidR="00A564A5" w:rsidRDefault="00A564A5" w:rsidP="0034145D">
      <w:pPr>
        <w:pStyle w:val="a3"/>
        <w:suppressAutoHyphens w:val="0"/>
        <w:spacing w:after="0" w:line="240" w:lineRule="auto"/>
        <w:ind w:left="0" w:firstLine="708"/>
        <w:contextualSpacing w:val="0"/>
        <w:jc w:val="both"/>
        <w:rPr>
          <w:rFonts w:ascii="Times New Roman" w:hAnsi="Times New Roman" w:cs="Times New Roman"/>
          <w:sz w:val="28"/>
          <w:szCs w:val="28"/>
        </w:rPr>
      </w:pPr>
      <w:r w:rsidRPr="00A564A5">
        <w:rPr>
          <w:rFonts w:ascii="Times New Roman" w:hAnsi="Times New Roman" w:cs="Times New Roman"/>
          <w:sz w:val="28"/>
          <w:szCs w:val="28"/>
        </w:rPr>
        <w:t xml:space="preserve">Сегодня, в связи с изменениями принципов регулирования экономики в России </w:t>
      </w:r>
      <w:r w:rsidR="000D67A9">
        <w:rPr>
          <w:rFonts w:ascii="Times New Roman" w:hAnsi="Times New Roman" w:cs="Times New Roman"/>
          <w:sz w:val="28"/>
          <w:szCs w:val="28"/>
        </w:rPr>
        <w:t>взаимосвязь между многими элементами</w:t>
      </w:r>
      <w:r w:rsidRPr="00A564A5">
        <w:rPr>
          <w:rFonts w:ascii="Times New Roman" w:hAnsi="Times New Roman" w:cs="Times New Roman"/>
          <w:sz w:val="28"/>
          <w:szCs w:val="28"/>
        </w:rPr>
        <w:t xml:space="preserve"> Единой тарифной </w:t>
      </w:r>
      <w:r w:rsidR="000D67A9">
        <w:rPr>
          <w:rFonts w:ascii="Times New Roman" w:hAnsi="Times New Roman" w:cs="Times New Roman"/>
          <w:sz w:val="28"/>
          <w:szCs w:val="28"/>
        </w:rPr>
        <w:t>утрачена</w:t>
      </w:r>
      <w:r w:rsidRPr="00A564A5">
        <w:rPr>
          <w:rFonts w:ascii="Times New Roman" w:hAnsi="Times New Roman" w:cs="Times New Roman"/>
          <w:sz w:val="28"/>
          <w:szCs w:val="28"/>
        </w:rPr>
        <w:t>, а некоторые</w:t>
      </w:r>
      <w:r w:rsidR="000D67A9">
        <w:rPr>
          <w:rFonts w:ascii="Times New Roman" w:hAnsi="Times New Roman" w:cs="Times New Roman"/>
          <w:sz w:val="28"/>
          <w:szCs w:val="28"/>
        </w:rPr>
        <w:t xml:space="preserve"> элементы</w:t>
      </w:r>
      <w:r w:rsidRPr="00A564A5">
        <w:rPr>
          <w:rFonts w:ascii="Times New Roman" w:hAnsi="Times New Roman" w:cs="Times New Roman"/>
          <w:sz w:val="28"/>
          <w:szCs w:val="28"/>
        </w:rPr>
        <w:t xml:space="preserve"> </w:t>
      </w:r>
      <w:r w:rsidR="000D67A9">
        <w:rPr>
          <w:rFonts w:ascii="Times New Roman" w:hAnsi="Times New Roman" w:cs="Times New Roman"/>
          <w:sz w:val="28"/>
          <w:szCs w:val="28"/>
        </w:rPr>
        <w:t xml:space="preserve">и </w:t>
      </w:r>
      <w:r w:rsidRPr="00A564A5">
        <w:rPr>
          <w:rFonts w:ascii="Times New Roman" w:hAnsi="Times New Roman" w:cs="Times New Roman"/>
          <w:sz w:val="28"/>
          <w:szCs w:val="28"/>
        </w:rPr>
        <w:t>вовсе перестали существовать.</w:t>
      </w:r>
    </w:p>
    <w:p w:rsidR="00A564A5" w:rsidRDefault="00F14D1A" w:rsidP="00F14D1A">
      <w:pPr>
        <w:pStyle w:val="a3"/>
        <w:suppressAutoHyphens w:val="0"/>
        <w:spacing w:after="0" w:line="240" w:lineRule="auto"/>
        <w:ind w:left="0" w:firstLine="708"/>
        <w:contextualSpacing w:val="0"/>
        <w:jc w:val="both"/>
        <w:rPr>
          <w:rFonts w:ascii="Times New Roman" w:hAnsi="Times New Roman" w:cs="Times New Roman"/>
          <w:sz w:val="28"/>
          <w:szCs w:val="28"/>
        </w:rPr>
      </w:pPr>
      <w:r>
        <w:rPr>
          <w:rFonts w:ascii="Times New Roman" w:hAnsi="Times New Roman" w:cs="Times New Roman"/>
          <w:sz w:val="28"/>
          <w:szCs w:val="28"/>
        </w:rPr>
        <w:t xml:space="preserve">Разрушение системы, </w:t>
      </w:r>
      <w:r w:rsidR="000B1BAC">
        <w:rPr>
          <w:rFonts w:ascii="Times New Roman" w:hAnsi="Times New Roman" w:cs="Times New Roman"/>
          <w:sz w:val="28"/>
          <w:szCs w:val="28"/>
        </w:rPr>
        <w:t>как правило, негативно отражается на каждом</w:t>
      </w:r>
      <w:r>
        <w:rPr>
          <w:rFonts w:ascii="Times New Roman" w:hAnsi="Times New Roman" w:cs="Times New Roman"/>
          <w:sz w:val="28"/>
          <w:szCs w:val="28"/>
        </w:rPr>
        <w:t xml:space="preserve"> её участник</w:t>
      </w:r>
      <w:r w:rsidR="000B1BAC">
        <w:rPr>
          <w:rFonts w:ascii="Times New Roman" w:hAnsi="Times New Roman" w:cs="Times New Roman"/>
          <w:sz w:val="28"/>
          <w:szCs w:val="28"/>
        </w:rPr>
        <w:t>е</w:t>
      </w:r>
      <w:r>
        <w:rPr>
          <w:rFonts w:ascii="Times New Roman" w:hAnsi="Times New Roman" w:cs="Times New Roman"/>
          <w:sz w:val="28"/>
          <w:szCs w:val="28"/>
        </w:rPr>
        <w:t xml:space="preserve">. </w:t>
      </w:r>
      <w:r w:rsidR="00A564A5" w:rsidRPr="00A564A5">
        <w:rPr>
          <w:rFonts w:ascii="Times New Roman" w:hAnsi="Times New Roman" w:cs="Times New Roman"/>
          <w:sz w:val="28"/>
          <w:szCs w:val="28"/>
        </w:rPr>
        <w:t>П</w:t>
      </w:r>
      <w:r>
        <w:rPr>
          <w:rFonts w:ascii="Times New Roman" w:hAnsi="Times New Roman" w:cs="Times New Roman"/>
          <w:sz w:val="28"/>
          <w:szCs w:val="28"/>
        </w:rPr>
        <w:t>оэтому Ф</w:t>
      </w:r>
      <w:r w:rsidR="00E0633F">
        <w:rPr>
          <w:rFonts w:ascii="Times New Roman" w:hAnsi="Times New Roman" w:cs="Times New Roman"/>
          <w:sz w:val="28"/>
          <w:szCs w:val="28"/>
        </w:rPr>
        <w:t>едерация Независимых Профсоюзов России</w:t>
      </w:r>
      <w:r w:rsidR="00A564A5" w:rsidRPr="00A564A5">
        <w:rPr>
          <w:rFonts w:ascii="Times New Roman" w:hAnsi="Times New Roman" w:cs="Times New Roman"/>
          <w:sz w:val="28"/>
          <w:szCs w:val="28"/>
        </w:rPr>
        <w:t xml:space="preserve"> выступ</w:t>
      </w:r>
      <w:r w:rsidR="00E0633F">
        <w:rPr>
          <w:rFonts w:ascii="Times New Roman" w:hAnsi="Times New Roman" w:cs="Times New Roman"/>
          <w:sz w:val="28"/>
          <w:szCs w:val="28"/>
        </w:rPr>
        <w:t>и</w:t>
      </w:r>
      <w:r w:rsidR="00A564A5" w:rsidRPr="00A564A5">
        <w:rPr>
          <w:rFonts w:ascii="Times New Roman" w:hAnsi="Times New Roman" w:cs="Times New Roman"/>
          <w:sz w:val="28"/>
          <w:szCs w:val="28"/>
        </w:rPr>
        <w:t>л</w:t>
      </w:r>
      <w:r>
        <w:rPr>
          <w:rFonts w:ascii="Times New Roman" w:hAnsi="Times New Roman" w:cs="Times New Roman"/>
          <w:sz w:val="28"/>
          <w:szCs w:val="28"/>
        </w:rPr>
        <w:t>а</w:t>
      </w:r>
      <w:r w:rsidR="00A564A5" w:rsidRPr="00A564A5">
        <w:rPr>
          <w:rFonts w:ascii="Times New Roman" w:hAnsi="Times New Roman" w:cs="Times New Roman"/>
          <w:sz w:val="28"/>
          <w:szCs w:val="28"/>
        </w:rPr>
        <w:t xml:space="preserve"> против </w:t>
      </w:r>
      <w:r w:rsidR="00C6720D">
        <w:rPr>
          <w:rFonts w:ascii="Times New Roman" w:hAnsi="Times New Roman" w:cs="Times New Roman"/>
          <w:sz w:val="28"/>
          <w:szCs w:val="28"/>
        </w:rPr>
        <w:t>фактического упразднения</w:t>
      </w:r>
      <w:r w:rsidR="00A564A5" w:rsidRPr="00A564A5">
        <w:rPr>
          <w:rFonts w:ascii="Times New Roman" w:hAnsi="Times New Roman" w:cs="Times New Roman"/>
          <w:sz w:val="28"/>
          <w:szCs w:val="28"/>
        </w:rPr>
        <w:t xml:space="preserve"> </w:t>
      </w:r>
      <w:r>
        <w:rPr>
          <w:rFonts w:ascii="Times New Roman" w:hAnsi="Times New Roman" w:cs="Times New Roman"/>
          <w:sz w:val="28"/>
          <w:szCs w:val="28"/>
        </w:rPr>
        <w:t xml:space="preserve">Единой тарифной </w:t>
      </w:r>
      <w:r w:rsidR="00C6720D">
        <w:rPr>
          <w:rFonts w:ascii="Times New Roman" w:hAnsi="Times New Roman" w:cs="Times New Roman"/>
          <w:sz w:val="28"/>
          <w:szCs w:val="28"/>
        </w:rPr>
        <w:t>системы и</w:t>
      </w:r>
      <w:r w:rsidR="00A564A5" w:rsidRPr="00A564A5">
        <w:rPr>
          <w:rFonts w:ascii="Times New Roman" w:hAnsi="Times New Roman" w:cs="Times New Roman"/>
          <w:sz w:val="28"/>
          <w:szCs w:val="28"/>
        </w:rPr>
        <w:t xml:space="preserve"> настаивал</w:t>
      </w:r>
      <w:r>
        <w:rPr>
          <w:rFonts w:ascii="Times New Roman" w:hAnsi="Times New Roman" w:cs="Times New Roman"/>
          <w:sz w:val="28"/>
          <w:szCs w:val="28"/>
        </w:rPr>
        <w:t>а</w:t>
      </w:r>
      <w:r w:rsidR="00A564A5" w:rsidRPr="00A564A5">
        <w:rPr>
          <w:rFonts w:ascii="Times New Roman" w:hAnsi="Times New Roman" w:cs="Times New Roman"/>
          <w:sz w:val="28"/>
          <w:szCs w:val="28"/>
        </w:rPr>
        <w:t xml:space="preserve"> на </w:t>
      </w:r>
      <w:r>
        <w:rPr>
          <w:rFonts w:ascii="Times New Roman" w:hAnsi="Times New Roman" w:cs="Times New Roman"/>
          <w:sz w:val="28"/>
          <w:szCs w:val="28"/>
        </w:rPr>
        <w:t xml:space="preserve">её </w:t>
      </w:r>
      <w:r w:rsidR="00A564A5" w:rsidRPr="00F14D1A">
        <w:rPr>
          <w:rFonts w:ascii="Times New Roman" w:hAnsi="Times New Roman" w:cs="Times New Roman"/>
          <w:sz w:val="28"/>
          <w:szCs w:val="28"/>
        </w:rPr>
        <w:t>усовершенствовании</w:t>
      </w:r>
      <w:r w:rsidR="00E0633F">
        <w:rPr>
          <w:rFonts w:ascii="Times New Roman" w:hAnsi="Times New Roman" w:cs="Times New Roman"/>
          <w:sz w:val="28"/>
          <w:szCs w:val="28"/>
        </w:rPr>
        <w:t xml:space="preserve"> (как говорится, на актуализации ЕТС)</w:t>
      </w:r>
      <w:r w:rsidR="00A564A5" w:rsidRPr="00A564A5">
        <w:rPr>
          <w:rFonts w:ascii="Times New Roman" w:hAnsi="Times New Roman" w:cs="Times New Roman"/>
          <w:sz w:val="28"/>
          <w:szCs w:val="28"/>
        </w:rPr>
        <w:t>.</w:t>
      </w:r>
    </w:p>
    <w:p w:rsidR="00806C3E" w:rsidRDefault="00E0633F" w:rsidP="00FF6B3B">
      <w:pPr>
        <w:pStyle w:val="ConsPlusNormal"/>
        <w:ind w:firstLine="540"/>
        <w:jc w:val="both"/>
        <w:rPr>
          <w:rFonts w:ascii="Times New Roman" w:hAnsi="Times New Roman" w:cs="Times New Roman"/>
          <w:sz w:val="28"/>
          <w:szCs w:val="28"/>
        </w:rPr>
      </w:pPr>
      <w:r>
        <w:rPr>
          <w:rFonts w:ascii="Times New Roman" w:hAnsi="Times New Roman" w:cs="Times New Roman"/>
          <w:color w:val="000000"/>
          <w:sz w:val="28"/>
          <w:szCs w:val="28"/>
        </w:rPr>
        <w:tab/>
      </w:r>
      <w:r w:rsidR="008D477A">
        <w:rPr>
          <w:rFonts w:ascii="Times New Roman" w:hAnsi="Times New Roman" w:cs="Times New Roman"/>
          <w:color w:val="000000"/>
          <w:sz w:val="28"/>
          <w:szCs w:val="28"/>
        </w:rPr>
        <w:t>Т</w:t>
      </w:r>
      <w:r>
        <w:rPr>
          <w:rFonts w:ascii="Times New Roman" w:hAnsi="Times New Roman" w:cs="Times New Roman"/>
          <w:color w:val="000000"/>
          <w:sz w:val="28"/>
          <w:szCs w:val="28"/>
        </w:rPr>
        <w:t>еперь на смену Единой тарифной системе</w:t>
      </w:r>
      <w:r w:rsidR="008D477A">
        <w:rPr>
          <w:rFonts w:ascii="Times New Roman" w:hAnsi="Times New Roman" w:cs="Times New Roman"/>
          <w:color w:val="000000"/>
          <w:sz w:val="28"/>
          <w:szCs w:val="28"/>
        </w:rPr>
        <w:t xml:space="preserve"> (ЕТС)</w:t>
      </w:r>
      <w:r w:rsidR="00A9659E">
        <w:rPr>
          <w:rFonts w:ascii="Times New Roman" w:hAnsi="Times New Roman" w:cs="Times New Roman"/>
          <w:color w:val="000000"/>
          <w:sz w:val="28"/>
          <w:szCs w:val="28"/>
        </w:rPr>
        <w:t xml:space="preserve"> должна прийти </w:t>
      </w:r>
      <w:r>
        <w:rPr>
          <w:rFonts w:ascii="Times New Roman" w:hAnsi="Times New Roman" w:cs="Times New Roman"/>
          <w:color w:val="000000"/>
          <w:sz w:val="28"/>
          <w:szCs w:val="28"/>
        </w:rPr>
        <w:t xml:space="preserve"> </w:t>
      </w:r>
      <w:r>
        <w:rPr>
          <w:rFonts w:ascii="Times New Roman" w:hAnsi="Times New Roman" w:cs="Times New Roman"/>
          <w:sz w:val="28"/>
          <w:szCs w:val="28"/>
        </w:rPr>
        <w:t>Национальная система профессиональных квалификаций (НСПК).</w:t>
      </w:r>
    </w:p>
    <w:p w:rsidR="00E0633F" w:rsidRDefault="00E0633F" w:rsidP="00FF6B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8D477A">
        <w:rPr>
          <w:rFonts w:ascii="Times New Roman" w:hAnsi="Times New Roman" w:cs="Times New Roman"/>
          <w:sz w:val="28"/>
          <w:szCs w:val="28"/>
        </w:rPr>
        <w:t xml:space="preserve">Проведём </w:t>
      </w:r>
      <w:r w:rsidR="00AA6A58">
        <w:rPr>
          <w:rFonts w:ascii="Times New Roman" w:hAnsi="Times New Roman" w:cs="Times New Roman"/>
          <w:sz w:val="28"/>
          <w:szCs w:val="28"/>
        </w:rPr>
        <w:t>аналогию между</w:t>
      </w:r>
      <w:r w:rsidR="008D477A">
        <w:rPr>
          <w:rFonts w:ascii="Times New Roman" w:hAnsi="Times New Roman" w:cs="Times New Roman"/>
          <w:sz w:val="28"/>
          <w:szCs w:val="28"/>
        </w:rPr>
        <w:t xml:space="preserve"> элемент</w:t>
      </w:r>
      <w:r w:rsidR="00AA6A58">
        <w:rPr>
          <w:rFonts w:ascii="Times New Roman" w:hAnsi="Times New Roman" w:cs="Times New Roman"/>
          <w:sz w:val="28"/>
          <w:szCs w:val="28"/>
        </w:rPr>
        <w:t>ами</w:t>
      </w:r>
      <w:r w:rsidR="008D477A">
        <w:rPr>
          <w:rFonts w:ascii="Times New Roman" w:hAnsi="Times New Roman" w:cs="Times New Roman"/>
          <w:sz w:val="28"/>
          <w:szCs w:val="28"/>
        </w:rPr>
        <w:t xml:space="preserve"> НСПК </w:t>
      </w:r>
      <w:r w:rsidR="00AA6A58">
        <w:rPr>
          <w:rFonts w:ascii="Times New Roman" w:hAnsi="Times New Roman" w:cs="Times New Roman"/>
          <w:sz w:val="28"/>
          <w:szCs w:val="28"/>
        </w:rPr>
        <w:t>и элементами</w:t>
      </w:r>
      <w:r w:rsidR="008D477A">
        <w:rPr>
          <w:rFonts w:ascii="Times New Roman" w:hAnsi="Times New Roman" w:cs="Times New Roman"/>
          <w:sz w:val="28"/>
          <w:szCs w:val="28"/>
        </w:rPr>
        <w:t xml:space="preserve"> ЕТС.</w:t>
      </w:r>
    </w:p>
    <w:p w:rsidR="008D477A" w:rsidRDefault="008D477A" w:rsidP="00FF6B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 xml:space="preserve">Первое. </w:t>
      </w:r>
    </w:p>
    <w:p w:rsidR="008D477A" w:rsidRDefault="008D477A" w:rsidP="00FF6B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Профессиональны</w:t>
      </w:r>
      <w:r w:rsidR="00AA6A58">
        <w:rPr>
          <w:rFonts w:ascii="Times New Roman" w:hAnsi="Times New Roman" w:cs="Times New Roman"/>
          <w:sz w:val="28"/>
          <w:szCs w:val="28"/>
        </w:rPr>
        <w:t>е</w:t>
      </w:r>
      <w:r>
        <w:rPr>
          <w:rFonts w:ascii="Times New Roman" w:hAnsi="Times New Roman" w:cs="Times New Roman"/>
          <w:sz w:val="28"/>
          <w:szCs w:val="28"/>
        </w:rPr>
        <w:t xml:space="preserve"> стандарт</w:t>
      </w:r>
      <w:r w:rsidR="00AA6A58">
        <w:rPr>
          <w:rFonts w:ascii="Times New Roman" w:hAnsi="Times New Roman" w:cs="Times New Roman"/>
          <w:sz w:val="28"/>
          <w:szCs w:val="28"/>
        </w:rPr>
        <w:t>ы</w:t>
      </w:r>
      <w:r>
        <w:rPr>
          <w:rFonts w:ascii="Times New Roman" w:hAnsi="Times New Roman" w:cs="Times New Roman"/>
          <w:sz w:val="28"/>
          <w:szCs w:val="28"/>
        </w:rPr>
        <w:t xml:space="preserve"> должн</w:t>
      </w:r>
      <w:r w:rsidR="00AA6A58">
        <w:rPr>
          <w:rFonts w:ascii="Times New Roman" w:hAnsi="Times New Roman" w:cs="Times New Roman"/>
          <w:sz w:val="28"/>
          <w:szCs w:val="28"/>
        </w:rPr>
        <w:t>ы</w:t>
      </w:r>
      <w:r>
        <w:rPr>
          <w:rFonts w:ascii="Times New Roman" w:hAnsi="Times New Roman" w:cs="Times New Roman"/>
          <w:sz w:val="28"/>
          <w:szCs w:val="28"/>
        </w:rPr>
        <w:t xml:space="preserve"> заменить </w:t>
      </w:r>
      <w:r w:rsidR="000D7C55">
        <w:rPr>
          <w:rFonts w:ascii="Times New Roman" w:hAnsi="Times New Roman" w:cs="Times New Roman"/>
          <w:sz w:val="28"/>
          <w:szCs w:val="28"/>
        </w:rPr>
        <w:t xml:space="preserve">квалификационные и тарифно-квалификационные </w:t>
      </w:r>
      <w:r>
        <w:rPr>
          <w:rFonts w:ascii="Times New Roman" w:hAnsi="Times New Roman" w:cs="Times New Roman"/>
          <w:sz w:val="28"/>
          <w:szCs w:val="28"/>
        </w:rPr>
        <w:t>характеристики</w:t>
      </w:r>
      <w:r w:rsidR="000D7C55">
        <w:rPr>
          <w:rFonts w:ascii="Times New Roman" w:hAnsi="Times New Roman" w:cs="Times New Roman"/>
          <w:sz w:val="28"/>
          <w:szCs w:val="28"/>
        </w:rPr>
        <w:t xml:space="preserve">, </w:t>
      </w:r>
      <w:r w:rsidR="00B02D8C">
        <w:rPr>
          <w:rFonts w:ascii="Times New Roman" w:hAnsi="Times New Roman" w:cs="Times New Roman"/>
          <w:sz w:val="28"/>
          <w:szCs w:val="28"/>
        </w:rPr>
        <w:t>что означает упразднение со временем справочников</w:t>
      </w:r>
      <w:r w:rsidR="000D7C55">
        <w:rPr>
          <w:rFonts w:ascii="Times New Roman" w:hAnsi="Times New Roman" w:cs="Times New Roman"/>
          <w:sz w:val="28"/>
          <w:szCs w:val="28"/>
        </w:rPr>
        <w:t xml:space="preserve"> ЕТКС и ЕКС.</w:t>
      </w:r>
    </w:p>
    <w:p w:rsidR="008D477A" w:rsidRDefault="008D477A" w:rsidP="00FF6B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Второе.</w:t>
      </w:r>
    </w:p>
    <w:p w:rsidR="008D477A" w:rsidRDefault="008D477A" w:rsidP="00FF6B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 xml:space="preserve">Уровни квалификации должны придти на смену тарифным разрядам и квалификационным </w:t>
      </w:r>
      <w:r w:rsidR="00215008">
        <w:rPr>
          <w:rFonts w:ascii="Times New Roman" w:hAnsi="Times New Roman" w:cs="Times New Roman"/>
          <w:sz w:val="28"/>
          <w:szCs w:val="28"/>
        </w:rPr>
        <w:t>разрядам</w:t>
      </w:r>
      <w:r>
        <w:rPr>
          <w:rFonts w:ascii="Times New Roman" w:hAnsi="Times New Roman" w:cs="Times New Roman"/>
          <w:sz w:val="28"/>
          <w:szCs w:val="28"/>
        </w:rPr>
        <w:t>.</w:t>
      </w:r>
    </w:p>
    <w:p w:rsidR="008D477A" w:rsidRDefault="008D477A" w:rsidP="00FF6B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Третье.</w:t>
      </w:r>
    </w:p>
    <w:p w:rsidR="008D477A" w:rsidRDefault="008D477A" w:rsidP="00FF6B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D84818">
        <w:rPr>
          <w:rFonts w:ascii="Times New Roman" w:hAnsi="Times New Roman" w:cs="Times New Roman"/>
          <w:sz w:val="28"/>
          <w:szCs w:val="28"/>
        </w:rPr>
        <w:t xml:space="preserve">Независимая оценка квалификации на соответствие </w:t>
      </w:r>
      <w:r w:rsidR="009A4380">
        <w:rPr>
          <w:rFonts w:ascii="Times New Roman" w:hAnsi="Times New Roman" w:cs="Times New Roman"/>
          <w:sz w:val="28"/>
          <w:szCs w:val="28"/>
        </w:rPr>
        <w:t xml:space="preserve">положениям профессиональных стандартов </w:t>
      </w:r>
      <w:r w:rsidR="00D84818">
        <w:rPr>
          <w:rFonts w:ascii="Times New Roman" w:hAnsi="Times New Roman" w:cs="Times New Roman"/>
          <w:sz w:val="28"/>
          <w:szCs w:val="28"/>
        </w:rPr>
        <w:t xml:space="preserve">заменит процедуру присвоения работникам тарифных разрядов </w:t>
      </w:r>
      <w:r w:rsidR="009F3964">
        <w:rPr>
          <w:rFonts w:ascii="Times New Roman" w:hAnsi="Times New Roman" w:cs="Times New Roman"/>
          <w:sz w:val="28"/>
          <w:szCs w:val="28"/>
        </w:rPr>
        <w:t>с учётом</w:t>
      </w:r>
      <w:r w:rsidR="009A4380">
        <w:rPr>
          <w:rFonts w:ascii="Times New Roman" w:hAnsi="Times New Roman" w:cs="Times New Roman"/>
          <w:sz w:val="28"/>
          <w:szCs w:val="28"/>
        </w:rPr>
        <w:t xml:space="preserve"> ЕКС и ЕТКС</w:t>
      </w:r>
      <w:r w:rsidR="00D84818">
        <w:rPr>
          <w:rFonts w:ascii="Times New Roman" w:hAnsi="Times New Roman" w:cs="Times New Roman"/>
          <w:sz w:val="28"/>
          <w:szCs w:val="28"/>
        </w:rPr>
        <w:t>.</w:t>
      </w:r>
    </w:p>
    <w:p w:rsidR="009A4380" w:rsidRDefault="009A4380" w:rsidP="00FF6B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Четвёртое.</w:t>
      </w:r>
    </w:p>
    <w:p w:rsidR="009F3964" w:rsidRDefault="00215008" w:rsidP="00FF6B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 xml:space="preserve">Тарифные системы дифференциации заработной платы перестанут существовать. Вместо них могут появиться иные системы оплаты труда (а могут и не появиться). </w:t>
      </w:r>
    </w:p>
    <w:p w:rsidR="00215008" w:rsidRDefault="00215008" w:rsidP="00FF6B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AA6A58">
        <w:rPr>
          <w:rFonts w:ascii="Times New Roman" w:hAnsi="Times New Roman" w:cs="Times New Roman"/>
          <w:sz w:val="28"/>
          <w:szCs w:val="28"/>
        </w:rPr>
        <w:t xml:space="preserve">На первый взгляд может показаться, что элементы одной системы – НСПК – </w:t>
      </w:r>
      <w:r w:rsidR="005870FD">
        <w:rPr>
          <w:rFonts w:ascii="Times New Roman" w:hAnsi="Times New Roman" w:cs="Times New Roman"/>
          <w:sz w:val="28"/>
          <w:szCs w:val="28"/>
        </w:rPr>
        <w:t xml:space="preserve">просто </w:t>
      </w:r>
      <w:r w:rsidR="00AA6A58">
        <w:rPr>
          <w:rFonts w:ascii="Times New Roman" w:hAnsi="Times New Roman" w:cs="Times New Roman"/>
          <w:sz w:val="28"/>
          <w:szCs w:val="28"/>
        </w:rPr>
        <w:t>заменяют элементы другой системы – ЕТС.</w:t>
      </w:r>
    </w:p>
    <w:p w:rsidR="00AA6A58" w:rsidRDefault="00AA6A58" w:rsidP="00FF6B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Однако это только на первый взгляд.</w:t>
      </w:r>
    </w:p>
    <w:p w:rsidR="00A748CC" w:rsidRDefault="009A4380" w:rsidP="0099599A">
      <w:pPr>
        <w:pStyle w:val="ConsPlusNormal"/>
        <w:ind w:firstLine="540"/>
        <w:jc w:val="both"/>
        <w:rPr>
          <w:rFonts w:ascii="Times New Roman" w:hAnsi="Times New Roman" w:cs="Times New Roman"/>
          <w:color w:val="000000"/>
          <w:sz w:val="28"/>
          <w:szCs w:val="28"/>
        </w:rPr>
      </w:pPr>
      <w:r>
        <w:rPr>
          <w:rFonts w:ascii="Times New Roman" w:hAnsi="Times New Roman" w:cs="Times New Roman"/>
          <w:sz w:val="28"/>
          <w:szCs w:val="28"/>
        </w:rPr>
        <w:tab/>
      </w:r>
      <w:r w:rsidR="00AA6A58">
        <w:rPr>
          <w:rFonts w:ascii="Times New Roman" w:hAnsi="Times New Roman" w:cs="Times New Roman"/>
          <w:sz w:val="28"/>
          <w:szCs w:val="28"/>
        </w:rPr>
        <w:t>Для того чтобы понять, чем отличается НСПК от ЕТС, о</w:t>
      </w:r>
      <w:r w:rsidR="00211DC5">
        <w:rPr>
          <w:rFonts w:ascii="Times New Roman" w:hAnsi="Times New Roman" w:cs="Times New Roman"/>
          <w:color w:val="000000"/>
          <w:sz w:val="28"/>
          <w:szCs w:val="28"/>
        </w:rPr>
        <w:t>становимся</w:t>
      </w:r>
      <w:r w:rsidR="00761E8B">
        <w:rPr>
          <w:rFonts w:ascii="Times New Roman" w:hAnsi="Times New Roman" w:cs="Times New Roman"/>
          <w:color w:val="000000"/>
          <w:sz w:val="28"/>
          <w:szCs w:val="28"/>
        </w:rPr>
        <w:t xml:space="preserve"> на подробном о</w:t>
      </w:r>
      <w:r w:rsidR="00211DC5">
        <w:rPr>
          <w:rFonts w:ascii="Times New Roman" w:hAnsi="Times New Roman" w:cs="Times New Roman"/>
          <w:color w:val="000000"/>
          <w:sz w:val="28"/>
          <w:szCs w:val="28"/>
        </w:rPr>
        <w:t xml:space="preserve">писании каждого элемента НСПК в сравнении с </w:t>
      </w:r>
      <w:r w:rsidR="00AA6A58">
        <w:rPr>
          <w:rFonts w:ascii="Times New Roman" w:hAnsi="Times New Roman" w:cs="Times New Roman"/>
          <w:color w:val="000000"/>
          <w:sz w:val="28"/>
          <w:szCs w:val="28"/>
        </w:rPr>
        <w:t>аналогичным элементом</w:t>
      </w:r>
      <w:r w:rsidR="00761E8B">
        <w:rPr>
          <w:rFonts w:ascii="Times New Roman" w:hAnsi="Times New Roman" w:cs="Times New Roman"/>
          <w:color w:val="000000"/>
          <w:sz w:val="28"/>
          <w:szCs w:val="28"/>
        </w:rPr>
        <w:t xml:space="preserve"> ЕТС.</w:t>
      </w:r>
    </w:p>
    <w:p w:rsidR="0099599A" w:rsidRPr="0099599A" w:rsidRDefault="0099599A" w:rsidP="0099599A">
      <w:pPr>
        <w:pStyle w:val="ConsPlusNormal"/>
        <w:ind w:firstLine="540"/>
        <w:jc w:val="both"/>
        <w:rPr>
          <w:rFonts w:ascii="Times New Roman" w:hAnsi="Times New Roman" w:cs="Times New Roman"/>
          <w:color w:val="000000"/>
          <w:sz w:val="28"/>
          <w:szCs w:val="28"/>
        </w:rPr>
      </w:pPr>
    </w:p>
    <w:p w:rsidR="000A7075" w:rsidRPr="000A7075" w:rsidRDefault="000A7075" w:rsidP="000A7075">
      <w:pPr>
        <w:pStyle w:val="ConsPlusNormal"/>
        <w:jc w:val="center"/>
        <w:rPr>
          <w:rFonts w:ascii="Times New Roman" w:hAnsi="Times New Roman" w:cs="Times New Roman"/>
          <w:b/>
          <w:sz w:val="28"/>
          <w:szCs w:val="28"/>
        </w:rPr>
      </w:pPr>
      <w:r w:rsidRPr="000A7075">
        <w:rPr>
          <w:rFonts w:ascii="Times New Roman" w:hAnsi="Times New Roman" w:cs="Times New Roman"/>
          <w:b/>
          <w:color w:val="000000"/>
          <w:sz w:val="28"/>
          <w:szCs w:val="28"/>
        </w:rPr>
        <w:t>Профессиональный стандарт</w:t>
      </w:r>
    </w:p>
    <w:p w:rsidR="007D4E69" w:rsidRPr="00956C4C" w:rsidRDefault="002F4DCC" w:rsidP="00956C4C">
      <w:pPr>
        <w:pStyle w:val="a4"/>
        <w:shd w:val="clear" w:color="auto" w:fill="FFFFFF"/>
        <w:tabs>
          <w:tab w:val="left" w:pos="567"/>
        </w:tabs>
        <w:spacing w:before="0" w:beforeAutospacing="0" w:after="0" w:afterAutospacing="0" w:line="323" w:lineRule="atLeast"/>
        <w:jc w:val="both"/>
        <w:rPr>
          <w:color w:val="000000"/>
          <w:sz w:val="28"/>
          <w:szCs w:val="28"/>
        </w:rPr>
      </w:pPr>
      <w:r>
        <w:rPr>
          <w:color w:val="000000"/>
          <w:sz w:val="28"/>
          <w:szCs w:val="28"/>
        </w:rPr>
        <w:tab/>
      </w:r>
      <w:r w:rsidR="00281244">
        <w:rPr>
          <w:color w:val="000000"/>
          <w:sz w:val="28"/>
          <w:szCs w:val="28"/>
        </w:rPr>
        <w:t>Элементом НСПК, который схож по своему назначению с характеристикой из ЕТКС и ЕКС</w:t>
      </w:r>
      <w:r w:rsidR="00A20DE0">
        <w:rPr>
          <w:color w:val="000000"/>
          <w:sz w:val="28"/>
          <w:szCs w:val="28"/>
        </w:rPr>
        <w:t>,</w:t>
      </w:r>
      <w:r w:rsidR="00281244">
        <w:rPr>
          <w:color w:val="000000"/>
          <w:sz w:val="28"/>
          <w:szCs w:val="28"/>
        </w:rPr>
        <w:t xml:space="preserve"> является профессиональный стандарт. </w:t>
      </w:r>
    </w:p>
    <w:p w:rsidR="005168E0" w:rsidRPr="00E72B38" w:rsidRDefault="005168E0" w:rsidP="005168E0">
      <w:pPr>
        <w:pStyle w:val="a3"/>
        <w:tabs>
          <w:tab w:val="left" w:pos="567"/>
        </w:tabs>
        <w:suppressAutoHyphens w:val="0"/>
        <w:spacing w:after="0" w:line="240" w:lineRule="auto"/>
        <w:ind w:left="0"/>
        <w:contextualSpacing w:val="0"/>
        <w:jc w:val="center"/>
        <w:rPr>
          <w:rFonts w:ascii="Times New Roman" w:hAnsi="Times New Roman" w:cs="Times New Roman"/>
          <w:i/>
          <w:sz w:val="28"/>
          <w:szCs w:val="28"/>
          <w:u w:val="single"/>
        </w:rPr>
      </w:pPr>
      <w:r w:rsidRPr="00E72B38">
        <w:rPr>
          <w:rFonts w:ascii="Times New Roman" w:hAnsi="Times New Roman" w:cs="Times New Roman"/>
          <w:i/>
          <w:sz w:val="28"/>
          <w:szCs w:val="28"/>
          <w:u w:val="single"/>
        </w:rPr>
        <w:t>Этапы разработки профессиональных стандартов</w:t>
      </w:r>
    </w:p>
    <w:p w:rsidR="005168E0" w:rsidRDefault="005168E0" w:rsidP="00FB3EC6">
      <w:pPr>
        <w:pStyle w:val="a3"/>
        <w:tabs>
          <w:tab w:val="left" w:pos="567"/>
        </w:tabs>
        <w:suppressAutoHyphens w:val="0"/>
        <w:spacing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Процедура разработки профессиональных стандартов установлена в Постановлении Правительства от 22 января 2013 года № 23 «О правилах </w:t>
      </w:r>
      <w:r>
        <w:rPr>
          <w:rFonts w:ascii="Times New Roman" w:hAnsi="Times New Roman" w:cs="Times New Roman"/>
          <w:sz w:val="28"/>
          <w:szCs w:val="28"/>
        </w:rPr>
        <w:lastRenderedPageBreak/>
        <w:t xml:space="preserve">разработки и утверждения профессиональных стандартов» (далее ПП РФ </w:t>
      </w:r>
      <w:r>
        <w:rPr>
          <w:rFonts w:ascii="Times New Roman" w:hAnsi="Times New Roman" w:cs="Times New Roman"/>
          <w:sz w:val="28"/>
          <w:szCs w:val="28"/>
        </w:rPr>
        <w:br/>
        <w:t xml:space="preserve">№ 23), </w:t>
      </w:r>
      <w:r w:rsidR="00842B0B">
        <w:rPr>
          <w:rFonts w:ascii="Times New Roman" w:hAnsi="Times New Roman" w:cs="Times New Roman"/>
          <w:sz w:val="28"/>
          <w:szCs w:val="28"/>
        </w:rPr>
        <w:t>с</w:t>
      </w:r>
      <w:r>
        <w:rPr>
          <w:rFonts w:ascii="Times New Roman" w:hAnsi="Times New Roman" w:cs="Times New Roman"/>
          <w:sz w:val="28"/>
          <w:szCs w:val="28"/>
        </w:rPr>
        <w:t xml:space="preserve"> изменения</w:t>
      </w:r>
      <w:r w:rsidR="00842B0B">
        <w:rPr>
          <w:rFonts w:ascii="Times New Roman" w:hAnsi="Times New Roman" w:cs="Times New Roman"/>
          <w:sz w:val="28"/>
          <w:szCs w:val="28"/>
        </w:rPr>
        <w:t>ми</w:t>
      </w:r>
      <w:r>
        <w:rPr>
          <w:rFonts w:ascii="Times New Roman" w:hAnsi="Times New Roman" w:cs="Times New Roman"/>
          <w:sz w:val="28"/>
          <w:szCs w:val="28"/>
        </w:rPr>
        <w:t xml:space="preserve"> от 13 мая 2016 г</w:t>
      </w:r>
      <w:r w:rsidR="00842B0B">
        <w:rPr>
          <w:rFonts w:ascii="Times New Roman" w:hAnsi="Times New Roman" w:cs="Times New Roman"/>
          <w:sz w:val="28"/>
          <w:szCs w:val="28"/>
        </w:rPr>
        <w:t>ода</w:t>
      </w:r>
      <w:r w:rsidR="001D2A49">
        <w:rPr>
          <w:rFonts w:ascii="Times New Roman" w:hAnsi="Times New Roman" w:cs="Times New Roman"/>
          <w:sz w:val="28"/>
          <w:szCs w:val="28"/>
        </w:rPr>
        <w:t xml:space="preserve"> и иных документах</w:t>
      </w:r>
      <w:r>
        <w:rPr>
          <w:rFonts w:ascii="Times New Roman" w:hAnsi="Times New Roman" w:cs="Times New Roman"/>
          <w:sz w:val="28"/>
          <w:szCs w:val="28"/>
        </w:rPr>
        <w:t>.</w:t>
      </w:r>
    </w:p>
    <w:p w:rsidR="00FB3EC6" w:rsidRPr="00B00145" w:rsidRDefault="00FB3EC6" w:rsidP="00FB3EC6">
      <w:pPr>
        <w:spacing w:after="0" w:line="240" w:lineRule="auto"/>
        <w:ind w:firstLine="708"/>
        <w:jc w:val="both"/>
        <w:rPr>
          <w:rFonts w:ascii="Times New Roman" w:hAnsi="Times New Roman" w:cs="Times New Roman"/>
          <w:sz w:val="28"/>
          <w:szCs w:val="28"/>
        </w:rPr>
      </w:pPr>
      <w:bookmarkStart w:id="0" w:name="sub_1003"/>
      <w:r w:rsidRPr="00B00145">
        <w:rPr>
          <w:rFonts w:ascii="Times New Roman" w:hAnsi="Times New Roman" w:cs="Times New Roman"/>
          <w:sz w:val="28"/>
          <w:szCs w:val="28"/>
        </w:rPr>
        <w:t xml:space="preserve">Министерство труда и социальной защиты Российской Федерации </w:t>
      </w:r>
      <w:r>
        <w:rPr>
          <w:rFonts w:ascii="Times New Roman" w:hAnsi="Times New Roman" w:cs="Times New Roman"/>
          <w:sz w:val="28"/>
          <w:szCs w:val="28"/>
        </w:rPr>
        <w:t xml:space="preserve">(далее – Минтруд России) является </w:t>
      </w:r>
      <w:r w:rsidRPr="00B00145">
        <w:rPr>
          <w:rFonts w:ascii="Times New Roman" w:hAnsi="Times New Roman" w:cs="Times New Roman"/>
          <w:sz w:val="28"/>
          <w:szCs w:val="28"/>
        </w:rPr>
        <w:t>координ</w:t>
      </w:r>
      <w:r>
        <w:rPr>
          <w:rFonts w:ascii="Times New Roman" w:hAnsi="Times New Roman" w:cs="Times New Roman"/>
          <w:sz w:val="28"/>
          <w:szCs w:val="28"/>
        </w:rPr>
        <w:t>атором</w:t>
      </w:r>
      <w:r w:rsidRPr="00B00145">
        <w:rPr>
          <w:rFonts w:ascii="Times New Roman" w:hAnsi="Times New Roman" w:cs="Times New Roman"/>
          <w:sz w:val="28"/>
          <w:szCs w:val="28"/>
        </w:rPr>
        <w:t xml:space="preserve"> разработк</w:t>
      </w:r>
      <w:r>
        <w:rPr>
          <w:rFonts w:ascii="Times New Roman" w:hAnsi="Times New Roman" w:cs="Times New Roman"/>
          <w:sz w:val="28"/>
          <w:szCs w:val="28"/>
        </w:rPr>
        <w:t>и</w:t>
      </w:r>
      <w:r w:rsidRPr="00B00145">
        <w:rPr>
          <w:rFonts w:ascii="Times New Roman" w:hAnsi="Times New Roman" w:cs="Times New Roman"/>
          <w:sz w:val="28"/>
          <w:szCs w:val="28"/>
        </w:rPr>
        <w:t xml:space="preserve"> профессиональных стандартов.</w:t>
      </w:r>
      <w:r w:rsidR="000F1738">
        <w:rPr>
          <w:rFonts w:ascii="Times New Roman" w:hAnsi="Times New Roman" w:cs="Times New Roman"/>
          <w:sz w:val="28"/>
          <w:szCs w:val="28"/>
        </w:rPr>
        <w:t xml:space="preserve"> </w:t>
      </w:r>
    </w:p>
    <w:bookmarkEnd w:id="0"/>
    <w:p w:rsidR="005168E0" w:rsidRPr="00FA61D0" w:rsidRDefault="005168E0" w:rsidP="00FA61D0">
      <w:pPr>
        <w:pStyle w:val="a4"/>
        <w:shd w:val="clear" w:color="auto" w:fill="FFFFFF"/>
        <w:spacing w:before="0" w:beforeAutospacing="0" w:after="0" w:afterAutospacing="0" w:line="323" w:lineRule="atLeast"/>
        <w:jc w:val="both"/>
        <w:rPr>
          <w:color w:val="000000"/>
          <w:sz w:val="28"/>
          <w:szCs w:val="28"/>
        </w:rPr>
      </w:pPr>
      <w:r>
        <w:rPr>
          <w:sz w:val="28"/>
          <w:szCs w:val="28"/>
        </w:rPr>
        <w:tab/>
      </w:r>
      <w:r w:rsidR="00CB5CFD">
        <w:rPr>
          <w:sz w:val="28"/>
          <w:szCs w:val="28"/>
        </w:rPr>
        <w:t>Профессиональные стандарты</w:t>
      </w:r>
      <w:r w:rsidR="00F317A7">
        <w:rPr>
          <w:sz w:val="28"/>
          <w:szCs w:val="28"/>
        </w:rPr>
        <w:t xml:space="preserve"> разрабатывают</w:t>
      </w:r>
      <w:r w:rsidR="00CB5CFD">
        <w:rPr>
          <w:sz w:val="28"/>
          <w:szCs w:val="28"/>
        </w:rPr>
        <w:t>ся в</w:t>
      </w:r>
      <w:r>
        <w:rPr>
          <w:sz w:val="28"/>
          <w:szCs w:val="28"/>
        </w:rPr>
        <w:t xml:space="preserve"> </w:t>
      </w:r>
      <w:r w:rsidR="00CB5CFD">
        <w:rPr>
          <w:sz w:val="28"/>
          <w:szCs w:val="28"/>
        </w:rPr>
        <w:t>соответствии с</w:t>
      </w:r>
      <w:r>
        <w:rPr>
          <w:sz w:val="28"/>
          <w:szCs w:val="28"/>
        </w:rPr>
        <w:t xml:space="preserve"> утверждённ</w:t>
      </w:r>
      <w:r w:rsidR="00CB5CFD">
        <w:rPr>
          <w:sz w:val="28"/>
          <w:szCs w:val="28"/>
        </w:rPr>
        <w:t>ыми</w:t>
      </w:r>
      <w:r w:rsidRPr="00E048CD">
        <w:rPr>
          <w:sz w:val="28"/>
          <w:szCs w:val="28"/>
        </w:rPr>
        <w:t xml:space="preserve"> Мин</w:t>
      </w:r>
      <w:r>
        <w:rPr>
          <w:sz w:val="28"/>
          <w:szCs w:val="28"/>
        </w:rPr>
        <w:t xml:space="preserve">трудом России </w:t>
      </w:r>
      <w:hyperlink r:id="rId8" w:history="1">
        <w:r w:rsidRPr="00E048CD">
          <w:rPr>
            <w:rStyle w:val="ad"/>
            <w:color w:val="auto"/>
            <w:sz w:val="28"/>
            <w:szCs w:val="28"/>
          </w:rPr>
          <w:t>методическими рекомендациями</w:t>
        </w:r>
      </w:hyperlink>
      <w:r w:rsidRPr="00E048CD">
        <w:rPr>
          <w:sz w:val="28"/>
          <w:szCs w:val="28"/>
        </w:rPr>
        <w:t xml:space="preserve"> по разрабо</w:t>
      </w:r>
      <w:r w:rsidR="007B33A7">
        <w:rPr>
          <w:sz w:val="28"/>
          <w:szCs w:val="28"/>
        </w:rPr>
        <w:t xml:space="preserve">тке профессионального стандарта </w:t>
      </w:r>
      <w:r w:rsidR="00B33E0B">
        <w:rPr>
          <w:sz w:val="28"/>
          <w:szCs w:val="28"/>
        </w:rPr>
        <w:t xml:space="preserve"> </w:t>
      </w:r>
      <w:r w:rsidR="007B33A7">
        <w:rPr>
          <w:sz w:val="28"/>
          <w:szCs w:val="28"/>
        </w:rPr>
        <w:t>(</w:t>
      </w:r>
      <w:r w:rsidR="00B33E0B">
        <w:rPr>
          <w:sz w:val="28"/>
          <w:szCs w:val="28"/>
        </w:rPr>
        <w:t>приказ Минтруда России от 29 апреля 2013 г. № 170н</w:t>
      </w:r>
      <w:r w:rsidR="007B33A7">
        <w:rPr>
          <w:sz w:val="28"/>
          <w:szCs w:val="28"/>
        </w:rPr>
        <w:t>)</w:t>
      </w:r>
      <w:r w:rsidR="00B33E0B">
        <w:rPr>
          <w:sz w:val="28"/>
          <w:szCs w:val="28"/>
        </w:rPr>
        <w:t xml:space="preserve">, </w:t>
      </w:r>
      <w:r w:rsidRPr="00E048CD">
        <w:rPr>
          <w:sz w:val="28"/>
          <w:szCs w:val="28"/>
        </w:rPr>
        <w:t xml:space="preserve"> </w:t>
      </w:r>
      <w:hyperlink r:id="rId9" w:history="1">
        <w:r w:rsidRPr="00E048CD">
          <w:rPr>
            <w:rStyle w:val="ad"/>
            <w:color w:val="auto"/>
            <w:sz w:val="28"/>
            <w:szCs w:val="28"/>
          </w:rPr>
          <w:t>макетом</w:t>
        </w:r>
      </w:hyperlink>
      <w:r w:rsidRPr="00E048CD">
        <w:rPr>
          <w:sz w:val="28"/>
          <w:szCs w:val="28"/>
        </w:rPr>
        <w:t xml:space="preserve"> профессионального стандарта</w:t>
      </w:r>
      <w:r w:rsidR="00772818">
        <w:rPr>
          <w:sz w:val="28"/>
          <w:szCs w:val="28"/>
        </w:rPr>
        <w:t xml:space="preserve"> </w:t>
      </w:r>
      <w:r w:rsidR="00133CA6">
        <w:rPr>
          <w:sz w:val="28"/>
          <w:szCs w:val="28"/>
        </w:rPr>
        <w:t>(</w:t>
      </w:r>
      <w:r w:rsidR="00772818">
        <w:rPr>
          <w:sz w:val="28"/>
          <w:szCs w:val="28"/>
        </w:rPr>
        <w:t>приказ Минтруда России</w:t>
      </w:r>
      <w:r w:rsidR="00772818" w:rsidRPr="00772818">
        <w:rPr>
          <w:sz w:val="28"/>
          <w:szCs w:val="28"/>
        </w:rPr>
        <w:t xml:space="preserve"> </w:t>
      </w:r>
      <w:r w:rsidR="00772818" w:rsidRPr="002A24B7">
        <w:rPr>
          <w:sz w:val="28"/>
          <w:szCs w:val="28"/>
        </w:rPr>
        <w:t xml:space="preserve">от </w:t>
      </w:r>
      <w:r w:rsidR="00772818">
        <w:rPr>
          <w:sz w:val="28"/>
          <w:szCs w:val="28"/>
        </w:rPr>
        <w:t>29</w:t>
      </w:r>
      <w:r w:rsidR="00772818" w:rsidRPr="002E67D2">
        <w:rPr>
          <w:sz w:val="28"/>
          <w:szCs w:val="28"/>
        </w:rPr>
        <w:t xml:space="preserve"> </w:t>
      </w:r>
      <w:r w:rsidR="00772818">
        <w:rPr>
          <w:sz w:val="28"/>
          <w:szCs w:val="28"/>
        </w:rPr>
        <w:t xml:space="preserve">сентября </w:t>
      </w:r>
      <w:r w:rsidR="00772818" w:rsidRPr="002A24B7">
        <w:rPr>
          <w:sz w:val="28"/>
          <w:szCs w:val="28"/>
        </w:rPr>
        <w:t>20</w:t>
      </w:r>
      <w:r w:rsidR="00772818">
        <w:rPr>
          <w:sz w:val="28"/>
          <w:szCs w:val="28"/>
        </w:rPr>
        <w:t xml:space="preserve">14 </w:t>
      </w:r>
      <w:r w:rsidR="00772818" w:rsidRPr="002A24B7">
        <w:rPr>
          <w:sz w:val="28"/>
          <w:szCs w:val="28"/>
        </w:rPr>
        <w:t>г</w:t>
      </w:r>
      <w:r w:rsidR="00772818">
        <w:rPr>
          <w:sz w:val="28"/>
          <w:szCs w:val="28"/>
        </w:rPr>
        <w:t>.</w:t>
      </w:r>
      <w:r w:rsidR="00772818" w:rsidRPr="002A24B7">
        <w:rPr>
          <w:sz w:val="28"/>
          <w:szCs w:val="28"/>
        </w:rPr>
        <w:t xml:space="preserve"> №</w:t>
      </w:r>
      <w:r w:rsidR="00772818">
        <w:rPr>
          <w:sz w:val="28"/>
          <w:szCs w:val="28"/>
        </w:rPr>
        <w:t xml:space="preserve"> 665н</w:t>
      </w:r>
      <w:r w:rsidR="00133CA6">
        <w:rPr>
          <w:sz w:val="28"/>
          <w:szCs w:val="28"/>
        </w:rPr>
        <w:t>)</w:t>
      </w:r>
      <w:r w:rsidR="00772818">
        <w:rPr>
          <w:sz w:val="28"/>
          <w:szCs w:val="28"/>
        </w:rPr>
        <w:t xml:space="preserve"> </w:t>
      </w:r>
      <w:r w:rsidRPr="00E048CD">
        <w:rPr>
          <w:sz w:val="28"/>
          <w:szCs w:val="28"/>
        </w:rPr>
        <w:t xml:space="preserve">и </w:t>
      </w:r>
      <w:hyperlink r:id="rId10" w:history="1">
        <w:r w:rsidRPr="00E048CD">
          <w:rPr>
            <w:rStyle w:val="ad"/>
            <w:color w:val="auto"/>
            <w:sz w:val="28"/>
            <w:szCs w:val="28"/>
          </w:rPr>
          <w:t>уровнями квалификаций</w:t>
        </w:r>
      </w:hyperlink>
      <w:r w:rsidR="000B3A93" w:rsidRPr="000B3A93">
        <w:rPr>
          <w:color w:val="000000"/>
          <w:sz w:val="28"/>
          <w:szCs w:val="28"/>
        </w:rPr>
        <w:t xml:space="preserve"> </w:t>
      </w:r>
      <w:r w:rsidR="00133CA6">
        <w:rPr>
          <w:color w:val="000000"/>
          <w:sz w:val="28"/>
          <w:szCs w:val="28"/>
        </w:rPr>
        <w:t>(</w:t>
      </w:r>
      <w:r w:rsidR="00772818">
        <w:rPr>
          <w:color w:val="000000"/>
          <w:sz w:val="28"/>
          <w:szCs w:val="28"/>
        </w:rPr>
        <w:t>п</w:t>
      </w:r>
      <w:r w:rsidR="000B3A93">
        <w:rPr>
          <w:color w:val="000000"/>
          <w:sz w:val="28"/>
          <w:szCs w:val="28"/>
        </w:rPr>
        <w:t xml:space="preserve">риказ Минтруда России </w:t>
      </w:r>
      <w:r w:rsidR="00772818">
        <w:rPr>
          <w:sz w:val="28"/>
          <w:szCs w:val="28"/>
        </w:rPr>
        <w:t>от 12 апреля 2013 г. № 148 н</w:t>
      </w:r>
      <w:r w:rsidR="00133CA6">
        <w:rPr>
          <w:sz w:val="28"/>
          <w:szCs w:val="28"/>
        </w:rPr>
        <w:t>)</w:t>
      </w:r>
      <w:r w:rsidR="000B3A93">
        <w:rPr>
          <w:sz w:val="28"/>
          <w:szCs w:val="28"/>
        </w:rPr>
        <w:t>.</w:t>
      </w:r>
    </w:p>
    <w:p w:rsidR="00F9728C" w:rsidRPr="00B00145" w:rsidRDefault="00F9728C" w:rsidP="00F9728C">
      <w:pPr>
        <w:spacing w:after="0" w:line="240" w:lineRule="auto"/>
        <w:ind w:firstLine="708"/>
        <w:jc w:val="both"/>
        <w:rPr>
          <w:rFonts w:ascii="Times New Roman" w:hAnsi="Times New Roman" w:cs="Times New Roman"/>
          <w:sz w:val="28"/>
          <w:szCs w:val="28"/>
        </w:rPr>
      </w:pPr>
      <w:r w:rsidRPr="00B00145">
        <w:rPr>
          <w:rFonts w:ascii="Times New Roman" w:hAnsi="Times New Roman" w:cs="Times New Roman"/>
          <w:sz w:val="28"/>
          <w:szCs w:val="28"/>
        </w:rPr>
        <w:t xml:space="preserve">Проекты профессиональных стандартов могут разрабатываться объединениями работодателей, работодателями, профессиональными сообществами, саморегулируемыми организациями и иными некоммерческими организациями с участием образовательных организаций профессионального образования и других заинтересованных организаций (далее </w:t>
      </w:r>
      <w:r>
        <w:rPr>
          <w:rFonts w:ascii="Times New Roman" w:hAnsi="Times New Roman" w:cs="Times New Roman"/>
          <w:sz w:val="28"/>
          <w:szCs w:val="28"/>
        </w:rPr>
        <w:t>–</w:t>
      </w:r>
      <w:r w:rsidRPr="00B00145">
        <w:rPr>
          <w:rFonts w:ascii="Times New Roman" w:hAnsi="Times New Roman" w:cs="Times New Roman"/>
          <w:sz w:val="28"/>
          <w:szCs w:val="28"/>
        </w:rPr>
        <w:t xml:space="preserve"> разработчики).</w:t>
      </w:r>
    </w:p>
    <w:p w:rsidR="005168E0" w:rsidRDefault="00A30295" w:rsidP="0068530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Если проекты профессиональных стандартов</w:t>
      </w:r>
      <w:r w:rsidR="005168E0">
        <w:rPr>
          <w:rFonts w:ascii="Times New Roman" w:hAnsi="Times New Roman" w:cs="Times New Roman"/>
          <w:sz w:val="28"/>
          <w:szCs w:val="28"/>
        </w:rPr>
        <w:t xml:space="preserve"> разрабатываются исходя из перечня, утверждённого Минтрудом России на основании предложений Национального совета при Президенте Российской Федерации по профессиональным квалификациям (далее – </w:t>
      </w:r>
      <w:proofErr w:type="spellStart"/>
      <w:r w:rsidR="005168E0">
        <w:rPr>
          <w:rFonts w:ascii="Times New Roman" w:hAnsi="Times New Roman" w:cs="Times New Roman"/>
          <w:sz w:val="28"/>
          <w:szCs w:val="28"/>
        </w:rPr>
        <w:t>Нацсовет</w:t>
      </w:r>
      <w:proofErr w:type="spellEnd"/>
      <w:r w:rsidR="005168E0">
        <w:rPr>
          <w:rFonts w:ascii="Times New Roman" w:hAnsi="Times New Roman" w:cs="Times New Roman"/>
          <w:sz w:val="28"/>
          <w:szCs w:val="28"/>
        </w:rPr>
        <w:t>), то их разработка осуществляется за счёт средств федерального бюджета.</w:t>
      </w:r>
      <w:r w:rsidR="0093259B" w:rsidRPr="0093259B">
        <w:rPr>
          <w:rFonts w:ascii="Times New Roman" w:hAnsi="Times New Roman" w:cs="Times New Roman"/>
          <w:sz w:val="28"/>
          <w:szCs w:val="28"/>
        </w:rPr>
        <w:t xml:space="preserve"> </w:t>
      </w:r>
      <w:r w:rsidR="0093259B">
        <w:rPr>
          <w:rFonts w:ascii="Times New Roman" w:hAnsi="Times New Roman" w:cs="Times New Roman"/>
          <w:sz w:val="28"/>
          <w:szCs w:val="28"/>
        </w:rPr>
        <w:t xml:space="preserve">В остальных случаях </w:t>
      </w:r>
      <w:r w:rsidR="0093259B" w:rsidRPr="00B00145">
        <w:rPr>
          <w:rFonts w:ascii="Times New Roman" w:hAnsi="Times New Roman" w:cs="Times New Roman"/>
          <w:sz w:val="28"/>
          <w:szCs w:val="28"/>
        </w:rPr>
        <w:t>проект</w:t>
      </w:r>
      <w:r w:rsidR="00837B86">
        <w:rPr>
          <w:rFonts w:ascii="Times New Roman" w:hAnsi="Times New Roman" w:cs="Times New Roman"/>
          <w:sz w:val="28"/>
          <w:szCs w:val="28"/>
        </w:rPr>
        <w:t>ы</w:t>
      </w:r>
      <w:r w:rsidR="0093259B" w:rsidRPr="00B00145">
        <w:rPr>
          <w:rFonts w:ascii="Times New Roman" w:hAnsi="Times New Roman" w:cs="Times New Roman"/>
          <w:sz w:val="28"/>
          <w:szCs w:val="28"/>
        </w:rPr>
        <w:t xml:space="preserve"> профессиональных стандартов </w:t>
      </w:r>
      <w:r w:rsidR="00837B86">
        <w:rPr>
          <w:rFonts w:ascii="Times New Roman" w:hAnsi="Times New Roman" w:cs="Times New Roman"/>
          <w:sz w:val="28"/>
          <w:szCs w:val="28"/>
        </w:rPr>
        <w:t>готовятся</w:t>
      </w:r>
      <w:r w:rsidR="0093259B" w:rsidRPr="00B00145">
        <w:rPr>
          <w:rFonts w:ascii="Times New Roman" w:hAnsi="Times New Roman" w:cs="Times New Roman"/>
          <w:sz w:val="28"/>
          <w:szCs w:val="28"/>
        </w:rPr>
        <w:t xml:space="preserve"> за </w:t>
      </w:r>
      <w:r w:rsidR="00837B86">
        <w:rPr>
          <w:rFonts w:ascii="Times New Roman" w:hAnsi="Times New Roman" w:cs="Times New Roman"/>
          <w:sz w:val="28"/>
          <w:szCs w:val="28"/>
        </w:rPr>
        <w:t xml:space="preserve">свой </w:t>
      </w:r>
      <w:r w:rsidR="0093259B" w:rsidRPr="00B00145">
        <w:rPr>
          <w:rFonts w:ascii="Times New Roman" w:hAnsi="Times New Roman" w:cs="Times New Roman"/>
          <w:sz w:val="28"/>
          <w:szCs w:val="28"/>
        </w:rPr>
        <w:t>сч</w:t>
      </w:r>
      <w:r w:rsidR="00837B86">
        <w:rPr>
          <w:rFonts w:ascii="Times New Roman" w:hAnsi="Times New Roman" w:cs="Times New Roman"/>
          <w:sz w:val="28"/>
          <w:szCs w:val="28"/>
        </w:rPr>
        <w:t>ё</w:t>
      </w:r>
      <w:r w:rsidR="0093259B" w:rsidRPr="00B00145">
        <w:rPr>
          <w:rFonts w:ascii="Times New Roman" w:hAnsi="Times New Roman" w:cs="Times New Roman"/>
          <w:sz w:val="28"/>
          <w:szCs w:val="28"/>
        </w:rPr>
        <w:t>т.</w:t>
      </w:r>
    </w:p>
    <w:p w:rsidR="005168E0" w:rsidRPr="005168E0" w:rsidRDefault="005168E0" w:rsidP="00F66179">
      <w:pPr>
        <w:spacing w:after="0" w:line="240" w:lineRule="auto"/>
        <w:ind w:firstLine="708"/>
        <w:jc w:val="both"/>
        <w:rPr>
          <w:rFonts w:ascii="Times New Roman" w:hAnsi="Times New Roman" w:cs="Times New Roman"/>
          <w:sz w:val="28"/>
          <w:szCs w:val="28"/>
        </w:rPr>
      </w:pPr>
      <w:r w:rsidRPr="00B00145">
        <w:rPr>
          <w:rFonts w:ascii="Times New Roman" w:hAnsi="Times New Roman" w:cs="Times New Roman"/>
          <w:sz w:val="28"/>
          <w:szCs w:val="28"/>
        </w:rPr>
        <w:t>Проект профессионального стандарта размещается Мин</w:t>
      </w:r>
      <w:r>
        <w:rPr>
          <w:rFonts w:ascii="Times New Roman" w:hAnsi="Times New Roman" w:cs="Times New Roman"/>
          <w:sz w:val="28"/>
          <w:szCs w:val="28"/>
        </w:rPr>
        <w:t>трудом России</w:t>
      </w:r>
      <w:r w:rsidRPr="00B00145">
        <w:rPr>
          <w:rFonts w:ascii="Times New Roman" w:hAnsi="Times New Roman" w:cs="Times New Roman"/>
          <w:sz w:val="28"/>
          <w:szCs w:val="28"/>
        </w:rPr>
        <w:t xml:space="preserve"> на официальном сайте (www.regul</w:t>
      </w:r>
      <w:r w:rsidR="002F7495">
        <w:rPr>
          <w:rFonts w:ascii="Times New Roman" w:hAnsi="Times New Roman" w:cs="Times New Roman"/>
          <w:sz w:val="28"/>
          <w:szCs w:val="28"/>
        </w:rPr>
        <w:t>ation.gov.ru) в сети "Интернет"</w:t>
      </w:r>
      <w:r w:rsidR="00C82162">
        <w:rPr>
          <w:rFonts w:ascii="Times New Roman" w:hAnsi="Times New Roman" w:cs="Times New Roman"/>
          <w:sz w:val="28"/>
          <w:szCs w:val="28"/>
        </w:rPr>
        <w:t xml:space="preserve"> и</w:t>
      </w:r>
      <w:r w:rsidR="002F7495">
        <w:rPr>
          <w:rFonts w:ascii="Times New Roman" w:hAnsi="Times New Roman" w:cs="Times New Roman"/>
          <w:sz w:val="28"/>
          <w:szCs w:val="28"/>
        </w:rPr>
        <w:t xml:space="preserve"> </w:t>
      </w:r>
      <w:r w:rsidR="002F7495" w:rsidRPr="005168E0">
        <w:rPr>
          <w:rFonts w:ascii="Times New Roman" w:hAnsi="Times New Roman" w:cs="Times New Roman"/>
          <w:sz w:val="28"/>
          <w:szCs w:val="28"/>
        </w:rPr>
        <w:t>направляется координаторам сторон, представляющих общероссийские объединения профессиональных союзов и общероссийские объединения работодателей, в Российской трехсторонней комиссии по регулированию социально-трудовых отношений, а также в государственные компан</w:t>
      </w:r>
      <w:r w:rsidR="002F7495">
        <w:rPr>
          <w:rFonts w:ascii="Times New Roman" w:hAnsi="Times New Roman" w:cs="Times New Roman"/>
          <w:sz w:val="28"/>
          <w:szCs w:val="28"/>
        </w:rPr>
        <w:t xml:space="preserve">ии и государственные корпорации </w:t>
      </w:r>
      <w:r w:rsidRPr="005168E0">
        <w:rPr>
          <w:rFonts w:ascii="Times New Roman" w:hAnsi="Times New Roman" w:cs="Times New Roman"/>
          <w:sz w:val="28"/>
          <w:szCs w:val="28"/>
        </w:rPr>
        <w:t xml:space="preserve">для проведения общественного обсуждения. </w:t>
      </w:r>
    </w:p>
    <w:p w:rsidR="004C76DE" w:rsidRDefault="00807370" w:rsidP="003C5AB4">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ab/>
      </w:r>
      <w:r w:rsidRPr="00B00145">
        <w:rPr>
          <w:rFonts w:ascii="Times New Roman" w:hAnsi="Times New Roman" w:cs="Times New Roman"/>
          <w:sz w:val="28"/>
          <w:szCs w:val="28"/>
        </w:rPr>
        <w:t xml:space="preserve">Проект профессионального стандарта, информация о результатах </w:t>
      </w:r>
      <w:r w:rsidR="00F66179">
        <w:rPr>
          <w:rFonts w:ascii="Times New Roman" w:hAnsi="Times New Roman" w:cs="Times New Roman"/>
          <w:sz w:val="28"/>
          <w:szCs w:val="28"/>
        </w:rPr>
        <w:t xml:space="preserve">его </w:t>
      </w:r>
      <w:r w:rsidRPr="00B00145">
        <w:rPr>
          <w:rFonts w:ascii="Times New Roman" w:hAnsi="Times New Roman" w:cs="Times New Roman"/>
          <w:sz w:val="28"/>
          <w:szCs w:val="28"/>
        </w:rPr>
        <w:t xml:space="preserve">общественного обсуждения проекта и рассмотрения </w:t>
      </w:r>
      <w:r w:rsidR="00F66179">
        <w:rPr>
          <w:rFonts w:ascii="Times New Roman" w:hAnsi="Times New Roman" w:cs="Times New Roman"/>
          <w:sz w:val="28"/>
          <w:szCs w:val="28"/>
        </w:rPr>
        <w:t xml:space="preserve">министерствами </w:t>
      </w:r>
      <w:r w:rsidRPr="00B00145">
        <w:rPr>
          <w:rFonts w:ascii="Times New Roman" w:hAnsi="Times New Roman" w:cs="Times New Roman"/>
          <w:sz w:val="28"/>
          <w:szCs w:val="28"/>
        </w:rPr>
        <w:t>в соответствующей сфере деятельности, направляются Минтруд</w:t>
      </w:r>
      <w:r w:rsidR="002F35B9">
        <w:rPr>
          <w:rFonts w:ascii="Times New Roman" w:hAnsi="Times New Roman" w:cs="Times New Roman"/>
          <w:sz w:val="28"/>
          <w:szCs w:val="28"/>
        </w:rPr>
        <w:t>ом</w:t>
      </w:r>
      <w:r w:rsidRPr="00B00145">
        <w:rPr>
          <w:rFonts w:ascii="Times New Roman" w:hAnsi="Times New Roman" w:cs="Times New Roman"/>
          <w:sz w:val="28"/>
          <w:szCs w:val="28"/>
        </w:rPr>
        <w:t xml:space="preserve"> Росс</w:t>
      </w:r>
      <w:r>
        <w:rPr>
          <w:rFonts w:ascii="Times New Roman" w:hAnsi="Times New Roman" w:cs="Times New Roman"/>
          <w:sz w:val="28"/>
          <w:szCs w:val="28"/>
        </w:rPr>
        <w:t>и</w:t>
      </w:r>
      <w:r w:rsidR="002F35B9">
        <w:rPr>
          <w:rFonts w:ascii="Times New Roman" w:hAnsi="Times New Roman" w:cs="Times New Roman"/>
          <w:sz w:val="28"/>
          <w:szCs w:val="28"/>
        </w:rPr>
        <w:t>и</w:t>
      </w:r>
      <w:r>
        <w:rPr>
          <w:rFonts w:ascii="Times New Roman" w:hAnsi="Times New Roman" w:cs="Times New Roman"/>
          <w:sz w:val="28"/>
          <w:szCs w:val="28"/>
        </w:rPr>
        <w:t xml:space="preserve"> в Нац</w:t>
      </w:r>
      <w:r w:rsidR="002F35B9">
        <w:rPr>
          <w:rFonts w:ascii="Times New Roman" w:hAnsi="Times New Roman" w:cs="Times New Roman"/>
          <w:sz w:val="28"/>
          <w:szCs w:val="28"/>
        </w:rPr>
        <w:t xml:space="preserve">иональный </w:t>
      </w:r>
      <w:r w:rsidRPr="00B00145">
        <w:rPr>
          <w:rFonts w:ascii="Times New Roman" w:hAnsi="Times New Roman" w:cs="Times New Roman"/>
          <w:sz w:val="28"/>
          <w:szCs w:val="28"/>
        </w:rPr>
        <w:t xml:space="preserve">совет </w:t>
      </w:r>
      <w:r w:rsidR="002F35B9">
        <w:rPr>
          <w:rFonts w:ascii="Times New Roman" w:hAnsi="Times New Roman" w:cs="Times New Roman"/>
          <w:sz w:val="28"/>
          <w:szCs w:val="28"/>
        </w:rPr>
        <w:t xml:space="preserve">по профессиональным квалификациям </w:t>
      </w:r>
      <w:r w:rsidRPr="00B00145">
        <w:rPr>
          <w:rFonts w:ascii="Times New Roman" w:hAnsi="Times New Roman" w:cs="Times New Roman"/>
          <w:sz w:val="28"/>
          <w:szCs w:val="28"/>
        </w:rPr>
        <w:t>для проведения экспертизы.</w:t>
      </w:r>
    </w:p>
    <w:p w:rsidR="005168E0" w:rsidRPr="005168E0" w:rsidRDefault="004C76DE" w:rsidP="003C5AB4">
      <w:pPr>
        <w:pStyle w:val="a3"/>
        <w:tabs>
          <w:tab w:val="left" w:pos="567"/>
        </w:tabs>
        <w:suppressAutoHyphens w:val="0"/>
        <w:spacing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5168E0" w:rsidRPr="00955CFF">
        <w:rPr>
          <w:rFonts w:ascii="Times New Roman" w:hAnsi="Times New Roman" w:cs="Times New Roman"/>
          <w:sz w:val="28"/>
          <w:szCs w:val="28"/>
        </w:rPr>
        <w:t xml:space="preserve">Утверждение </w:t>
      </w:r>
      <w:hyperlink r:id="rId11" w:history="1">
        <w:r w:rsidR="005168E0" w:rsidRPr="00955CFF">
          <w:rPr>
            <w:rStyle w:val="ad"/>
            <w:rFonts w:ascii="Times New Roman" w:hAnsi="Times New Roman" w:cs="Times New Roman"/>
            <w:color w:val="auto"/>
            <w:sz w:val="28"/>
            <w:szCs w:val="28"/>
          </w:rPr>
          <w:t>профессионального стандарта</w:t>
        </w:r>
      </w:hyperlink>
      <w:r w:rsidR="005168E0" w:rsidRPr="00955CFF">
        <w:rPr>
          <w:rFonts w:ascii="Times New Roman" w:hAnsi="Times New Roman" w:cs="Times New Roman"/>
          <w:sz w:val="28"/>
          <w:szCs w:val="28"/>
        </w:rPr>
        <w:t xml:space="preserve"> осуществляется </w:t>
      </w:r>
      <w:r w:rsidR="005168E0">
        <w:rPr>
          <w:rFonts w:ascii="Times New Roman" w:hAnsi="Times New Roman" w:cs="Times New Roman"/>
          <w:sz w:val="28"/>
          <w:szCs w:val="28"/>
        </w:rPr>
        <w:t xml:space="preserve">Минтрудом России </w:t>
      </w:r>
      <w:r w:rsidR="00CD213D">
        <w:rPr>
          <w:rFonts w:ascii="Times New Roman" w:hAnsi="Times New Roman" w:cs="Times New Roman"/>
          <w:sz w:val="28"/>
          <w:szCs w:val="28"/>
        </w:rPr>
        <w:t xml:space="preserve">только </w:t>
      </w:r>
      <w:r w:rsidR="005168E0">
        <w:rPr>
          <w:rFonts w:ascii="Times New Roman" w:hAnsi="Times New Roman" w:cs="Times New Roman"/>
          <w:sz w:val="28"/>
          <w:szCs w:val="28"/>
        </w:rPr>
        <w:t>после его одобрения</w:t>
      </w:r>
      <w:r w:rsidR="005168E0" w:rsidRPr="005168E0">
        <w:rPr>
          <w:rFonts w:ascii="Times New Roman" w:hAnsi="Times New Roman" w:cs="Times New Roman"/>
          <w:sz w:val="28"/>
          <w:szCs w:val="28"/>
        </w:rPr>
        <w:t xml:space="preserve"> </w:t>
      </w:r>
      <w:proofErr w:type="spellStart"/>
      <w:r w:rsidR="005168E0" w:rsidRPr="005168E0">
        <w:rPr>
          <w:rFonts w:ascii="Times New Roman" w:hAnsi="Times New Roman" w:cs="Times New Roman"/>
          <w:sz w:val="28"/>
          <w:szCs w:val="28"/>
        </w:rPr>
        <w:t>Нац</w:t>
      </w:r>
      <w:r w:rsidR="005168E0">
        <w:rPr>
          <w:rFonts w:ascii="Times New Roman" w:hAnsi="Times New Roman" w:cs="Times New Roman"/>
          <w:sz w:val="28"/>
          <w:szCs w:val="28"/>
        </w:rPr>
        <w:t>советом</w:t>
      </w:r>
      <w:proofErr w:type="spellEnd"/>
      <w:r w:rsidR="005168E0" w:rsidRPr="005168E0">
        <w:rPr>
          <w:rFonts w:ascii="Times New Roman" w:hAnsi="Times New Roman" w:cs="Times New Roman"/>
          <w:sz w:val="28"/>
          <w:szCs w:val="28"/>
        </w:rPr>
        <w:t>.</w:t>
      </w:r>
      <w:r w:rsidR="000E139A">
        <w:rPr>
          <w:rFonts w:ascii="Times New Roman" w:hAnsi="Times New Roman" w:cs="Times New Roman"/>
          <w:sz w:val="28"/>
          <w:szCs w:val="28"/>
        </w:rPr>
        <w:t xml:space="preserve"> </w:t>
      </w:r>
    </w:p>
    <w:p w:rsidR="005168E0" w:rsidRPr="002F12D7" w:rsidRDefault="005168E0" w:rsidP="005168E0">
      <w:pPr>
        <w:spacing w:after="0" w:line="240" w:lineRule="auto"/>
        <w:ind w:firstLine="708"/>
        <w:jc w:val="both"/>
        <w:rPr>
          <w:rFonts w:ascii="Times New Roman" w:hAnsi="Times New Roman" w:cs="Times New Roman"/>
          <w:sz w:val="28"/>
          <w:szCs w:val="28"/>
        </w:rPr>
      </w:pPr>
      <w:r w:rsidRPr="002F12D7">
        <w:rPr>
          <w:rFonts w:ascii="Times New Roman" w:hAnsi="Times New Roman" w:cs="Times New Roman"/>
          <w:sz w:val="28"/>
          <w:szCs w:val="28"/>
        </w:rPr>
        <w:t>Сведения о</w:t>
      </w:r>
      <w:r w:rsidR="000E139A">
        <w:rPr>
          <w:rFonts w:ascii="Times New Roman" w:hAnsi="Times New Roman" w:cs="Times New Roman"/>
          <w:sz w:val="28"/>
          <w:szCs w:val="28"/>
        </w:rPr>
        <w:t>б утверждённом</w:t>
      </w:r>
      <w:r w:rsidRPr="002F12D7">
        <w:rPr>
          <w:rFonts w:ascii="Times New Roman" w:hAnsi="Times New Roman" w:cs="Times New Roman"/>
          <w:sz w:val="28"/>
          <w:szCs w:val="28"/>
        </w:rPr>
        <w:t xml:space="preserve"> профессиональном стандарте вносятся в реестр профессиональных стандартов, котор</w:t>
      </w:r>
      <w:r>
        <w:rPr>
          <w:rFonts w:ascii="Times New Roman" w:hAnsi="Times New Roman" w:cs="Times New Roman"/>
          <w:sz w:val="28"/>
          <w:szCs w:val="28"/>
        </w:rPr>
        <w:t>ый ведёт</w:t>
      </w:r>
      <w:r w:rsidRPr="002F12D7">
        <w:rPr>
          <w:rFonts w:ascii="Times New Roman" w:hAnsi="Times New Roman" w:cs="Times New Roman"/>
          <w:sz w:val="28"/>
          <w:szCs w:val="28"/>
        </w:rPr>
        <w:t xml:space="preserve"> </w:t>
      </w:r>
      <w:r>
        <w:rPr>
          <w:rFonts w:ascii="Times New Roman" w:hAnsi="Times New Roman" w:cs="Times New Roman"/>
          <w:sz w:val="28"/>
          <w:szCs w:val="28"/>
        </w:rPr>
        <w:t>Минтруд России</w:t>
      </w:r>
      <w:r w:rsidRPr="002F12D7">
        <w:rPr>
          <w:rFonts w:ascii="Times New Roman" w:hAnsi="Times New Roman" w:cs="Times New Roman"/>
          <w:sz w:val="28"/>
          <w:szCs w:val="28"/>
        </w:rPr>
        <w:t>.</w:t>
      </w:r>
    </w:p>
    <w:p w:rsidR="005168E0" w:rsidRPr="002F12D7" w:rsidRDefault="005168E0" w:rsidP="005168E0">
      <w:pPr>
        <w:spacing w:after="0" w:line="240" w:lineRule="auto"/>
        <w:ind w:firstLine="708"/>
        <w:jc w:val="both"/>
        <w:rPr>
          <w:rFonts w:ascii="Times New Roman" w:hAnsi="Times New Roman" w:cs="Times New Roman"/>
          <w:sz w:val="28"/>
          <w:szCs w:val="28"/>
        </w:rPr>
      </w:pPr>
      <w:r w:rsidRPr="002F12D7">
        <w:rPr>
          <w:rFonts w:ascii="Times New Roman" w:hAnsi="Times New Roman" w:cs="Times New Roman"/>
          <w:sz w:val="28"/>
          <w:szCs w:val="28"/>
        </w:rPr>
        <w:t xml:space="preserve">Информация об утвержденных профессиональных стандартах и </w:t>
      </w:r>
      <w:r>
        <w:rPr>
          <w:rFonts w:ascii="Times New Roman" w:hAnsi="Times New Roman" w:cs="Times New Roman"/>
          <w:sz w:val="28"/>
          <w:szCs w:val="28"/>
        </w:rPr>
        <w:t xml:space="preserve">о </w:t>
      </w:r>
      <w:r w:rsidRPr="002F12D7">
        <w:rPr>
          <w:rFonts w:ascii="Times New Roman" w:hAnsi="Times New Roman" w:cs="Times New Roman"/>
          <w:sz w:val="28"/>
          <w:szCs w:val="28"/>
        </w:rPr>
        <w:t xml:space="preserve">внесенных в них изменениях </w:t>
      </w:r>
      <w:r w:rsidRPr="005168E0">
        <w:rPr>
          <w:rFonts w:ascii="Times New Roman" w:hAnsi="Times New Roman" w:cs="Times New Roman"/>
          <w:sz w:val="28"/>
          <w:szCs w:val="28"/>
        </w:rPr>
        <w:t>направляется в Министерство образования и науки Российской Федерации</w:t>
      </w:r>
      <w:r>
        <w:rPr>
          <w:rFonts w:ascii="Times New Roman" w:hAnsi="Times New Roman" w:cs="Times New Roman"/>
          <w:sz w:val="28"/>
          <w:szCs w:val="28"/>
        </w:rPr>
        <w:t xml:space="preserve"> </w:t>
      </w:r>
      <w:r w:rsidRPr="002F12D7">
        <w:rPr>
          <w:rFonts w:ascii="Times New Roman" w:hAnsi="Times New Roman" w:cs="Times New Roman"/>
          <w:sz w:val="28"/>
          <w:szCs w:val="28"/>
        </w:rPr>
        <w:t>для уч</w:t>
      </w:r>
      <w:r w:rsidR="00880592">
        <w:rPr>
          <w:rFonts w:ascii="Times New Roman" w:hAnsi="Times New Roman" w:cs="Times New Roman"/>
          <w:sz w:val="28"/>
          <w:szCs w:val="28"/>
        </w:rPr>
        <w:t>ё</w:t>
      </w:r>
      <w:r w:rsidRPr="002F12D7">
        <w:rPr>
          <w:rFonts w:ascii="Times New Roman" w:hAnsi="Times New Roman" w:cs="Times New Roman"/>
          <w:sz w:val="28"/>
          <w:szCs w:val="28"/>
        </w:rPr>
        <w:t>та при формировании федеральных государственных образовательных стандартов профессионального образования.</w:t>
      </w:r>
    </w:p>
    <w:p w:rsidR="005168E0" w:rsidRDefault="005168E0" w:rsidP="005168E0">
      <w:pPr>
        <w:pStyle w:val="a3"/>
        <w:tabs>
          <w:tab w:val="left" w:pos="567"/>
        </w:tabs>
        <w:suppressAutoHyphens w:val="0"/>
        <w:spacing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ab/>
      </w:r>
    </w:p>
    <w:p w:rsidR="005168E0" w:rsidRPr="00E72B38" w:rsidRDefault="005168E0" w:rsidP="005168E0">
      <w:pPr>
        <w:pStyle w:val="a3"/>
        <w:tabs>
          <w:tab w:val="left" w:pos="567"/>
        </w:tabs>
        <w:suppressAutoHyphens w:val="0"/>
        <w:spacing w:after="0" w:line="240" w:lineRule="auto"/>
        <w:ind w:left="0"/>
        <w:contextualSpacing w:val="0"/>
        <w:jc w:val="center"/>
        <w:rPr>
          <w:rFonts w:ascii="Times New Roman" w:hAnsi="Times New Roman" w:cs="Times New Roman"/>
          <w:b/>
          <w:i/>
          <w:sz w:val="28"/>
          <w:szCs w:val="28"/>
        </w:rPr>
      </w:pPr>
      <w:r w:rsidRPr="00E72B38">
        <w:rPr>
          <w:rFonts w:ascii="Times New Roman" w:hAnsi="Times New Roman" w:cs="Times New Roman"/>
          <w:b/>
          <w:i/>
          <w:sz w:val="28"/>
          <w:szCs w:val="28"/>
        </w:rPr>
        <w:lastRenderedPageBreak/>
        <w:t xml:space="preserve">Сравнительная таблица процесса разработки </w:t>
      </w:r>
      <w:r w:rsidRPr="00E72B38">
        <w:rPr>
          <w:rFonts w:ascii="Times New Roman" w:hAnsi="Times New Roman" w:cs="Times New Roman"/>
          <w:b/>
          <w:i/>
          <w:sz w:val="28"/>
          <w:szCs w:val="28"/>
        </w:rPr>
        <w:br/>
        <w:t>профессиональных стандартов и характеристик ЕТКС и ЕКС</w:t>
      </w:r>
    </w:p>
    <w:tbl>
      <w:tblPr>
        <w:tblStyle w:val="ac"/>
        <w:tblW w:w="10031" w:type="dxa"/>
        <w:tblLayout w:type="fixed"/>
        <w:tblLook w:val="04A0"/>
      </w:tblPr>
      <w:tblGrid>
        <w:gridCol w:w="675"/>
        <w:gridCol w:w="5245"/>
        <w:gridCol w:w="1559"/>
        <w:gridCol w:w="2552"/>
      </w:tblGrid>
      <w:tr w:rsidR="005168E0" w:rsidTr="00466F65">
        <w:tc>
          <w:tcPr>
            <w:tcW w:w="675" w:type="dxa"/>
          </w:tcPr>
          <w:p w:rsidR="005168E0" w:rsidRPr="00354FAD" w:rsidRDefault="005168E0" w:rsidP="003B7FE4">
            <w:pPr>
              <w:pStyle w:val="a3"/>
              <w:tabs>
                <w:tab w:val="left" w:pos="567"/>
              </w:tabs>
              <w:suppressAutoHyphens w:val="0"/>
              <w:spacing w:after="0" w:line="240" w:lineRule="auto"/>
              <w:ind w:left="0"/>
              <w:contextualSpacing w:val="0"/>
              <w:rPr>
                <w:rFonts w:ascii="Times New Roman" w:hAnsi="Times New Roman" w:cs="Times New Roman"/>
                <w:sz w:val="24"/>
                <w:szCs w:val="24"/>
              </w:rPr>
            </w:pPr>
            <w:r w:rsidRPr="00354FAD">
              <w:rPr>
                <w:rFonts w:ascii="Times New Roman" w:hAnsi="Times New Roman" w:cs="Times New Roman"/>
                <w:sz w:val="24"/>
                <w:szCs w:val="24"/>
              </w:rPr>
              <w:t>№ п/п</w:t>
            </w:r>
          </w:p>
        </w:tc>
        <w:tc>
          <w:tcPr>
            <w:tcW w:w="5245" w:type="dxa"/>
          </w:tcPr>
          <w:p w:rsidR="005168E0" w:rsidRPr="00354FAD" w:rsidRDefault="005168E0" w:rsidP="003B7FE4">
            <w:pPr>
              <w:pStyle w:val="a3"/>
              <w:tabs>
                <w:tab w:val="left" w:pos="567"/>
              </w:tabs>
              <w:suppressAutoHyphens w:val="0"/>
              <w:spacing w:after="0" w:line="240" w:lineRule="auto"/>
              <w:ind w:left="0"/>
              <w:contextualSpacing w:val="0"/>
              <w:rPr>
                <w:rFonts w:ascii="Times New Roman" w:hAnsi="Times New Roman" w:cs="Times New Roman"/>
                <w:sz w:val="24"/>
                <w:szCs w:val="24"/>
              </w:rPr>
            </w:pPr>
            <w:r w:rsidRPr="00354FAD">
              <w:rPr>
                <w:rFonts w:ascii="Times New Roman" w:hAnsi="Times New Roman" w:cs="Times New Roman"/>
                <w:sz w:val="24"/>
                <w:szCs w:val="24"/>
              </w:rPr>
              <w:t xml:space="preserve">Наименование </w:t>
            </w:r>
          </w:p>
        </w:tc>
        <w:tc>
          <w:tcPr>
            <w:tcW w:w="1559" w:type="dxa"/>
          </w:tcPr>
          <w:p w:rsidR="005168E0" w:rsidRPr="000B4FA8" w:rsidRDefault="005168E0" w:rsidP="003B7FE4">
            <w:pPr>
              <w:pStyle w:val="a3"/>
              <w:tabs>
                <w:tab w:val="left" w:pos="567"/>
              </w:tabs>
              <w:suppressAutoHyphens w:val="0"/>
              <w:spacing w:after="0" w:line="240" w:lineRule="auto"/>
              <w:ind w:left="0"/>
              <w:contextualSpacing w:val="0"/>
              <w:rPr>
                <w:rFonts w:ascii="Times New Roman" w:hAnsi="Times New Roman" w:cs="Times New Roman"/>
                <w:sz w:val="20"/>
                <w:szCs w:val="20"/>
              </w:rPr>
            </w:pPr>
            <w:proofErr w:type="spellStart"/>
            <w:proofErr w:type="gramStart"/>
            <w:r w:rsidRPr="000B4FA8">
              <w:rPr>
                <w:rFonts w:ascii="Times New Roman" w:hAnsi="Times New Roman" w:cs="Times New Roman"/>
                <w:sz w:val="20"/>
                <w:szCs w:val="20"/>
              </w:rPr>
              <w:t>Профессио</w:t>
            </w:r>
            <w:r w:rsidR="00466F65">
              <w:rPr>
                <w:rFonts w:ascii="Times New Roman" w:hAnsi="Times New Roman" w:cs="Times New Roman"/>
                <w:sz w:val="20"/>
                <w:szCs w:val="20"/>
              </w:rPr>
              <w:t>-</w:t>
            </w:r>
            <w:r w:rsidRPr="000B4FA8">
              <w:rPr>
                <w:rFonts w:ascii="Times New Roman" w:hAnsi="Times New Roman" w:cs="Times New Roman"/>
                <w:sz w:val="20"/>
                <w:szCs w:val="20"/>
              </w:rPr>
              <w:t>нальный</w:t>
            </w:r>
            <w:proofErr w:type="spellEnd"/>
            <w:proofErr w:type="gramEnd"/>
            <w:r w:rsidRPr="000B4FA8">
              <w:rPr>
                <w:rFonts w:ascii="Times New Roman" w:hAnsi="Times New Roman" w:cs="Times New Roman"/>
                <w:sz w:val="20"/>
                <w:szCs w:val="20"/>
              </w:rPr>
              <w:t xml:space="preserve"> стандарт</w:t>
            </w:r>
          </w:p>
        </w:tc>
        <w:tc>
          <w:tcPr>
            <w:tcW w:w="2552" w:type="dxa"/>
          </w:tcPr>
          <w:p w:rsidR="005168E0" w:rsidRPr="000B4FA8" w:rsidRDefault="005168E0" w:rsidP="003B7FE4">
            <w:pPr>
              <w:pStyle w:val="a3"/>
              <w:tabs>
                <w:tab w:val="left" w:pos="567"/>
              </w:tabs>
              <w:suppressAutoHyphens w:val="0"/>
              <w:spacing w:after="0" w:line="240" w:lineRule="auto"/>
              <w:ind w:left="0"/>
              <w:contextualSpacing w:val="0"/>
              <w:rPr>
                <w:rFonts w:ascii="Times New Roman" w:hAnsi="Times New Roman" w:cs="Times New Roman"/>
                <w:sz w:val="20"/>
                <w:szCs w:val="20"/>
              </w:rPr>
            </w:pPr>
            <w:r w:rsidRPr="000B4FA8">
              <w:rPr>
                <w:rFonts w:ascii="Times New Roman" w:hAnsi="Times New Roman" w:cs="Times New Roman"/>
                <w:sz w:val="20"/>
                <w:szCs w:val="20"/>
              </w:rPr>
              <w:t>Характеристика ЕТКС или ЕКС</w:t>
            </w:r>
          </w:p>
        </w:tc>
      </w:tr>
      <w:tr w:rsidR="005168E0" w:rsidTr="00466F65">
        <w:tc>
          <w:tcPr>
            <w:tcW w:w="675" w:type="dxa"/>
          </w:tcPr>
          <w:p w:rsidR="005168E0" w:rsidRPr="00354FAD" w:rsidRDefault="005168E0" w:rsidP="003B7FE4">
            <w:pPr>
              <w:pStyle w:val="a3"/>
              <w:tabs>
                <w:tab w:val="left" w:pos="567"/>
              </w:tabs>
              <w:suppressAutoHyphens w:val="0"/>
              <w:spacing w:after="0" w:line="240" w:lineRule="auto"/>
              <w:ind w:left="0"/>
              <w:contextualSpacing w:val="0"/>
              <w:rPr>
                <w:rFonts w:ascii="Times New Roman" w:hAnsi="Times New Roman" w:cs="Times New Roman"/>
                <w:sz w:val="24"/>
                <w:szCs w:val="24"/>
              </w:rPr>
            </w:pPr>
            <w:r w:rsidRPr="00354FAD">
              <w:rPr>
                <w:rFonts w:ascii="Times New Roman" w:hAnsi="Times New Roman" w:cs="Times New Roman"/>
                <w:sz w:val="24"/>
                <w:szCs w:val="24"/>
              </w:rPr>
              <w:t>1.</w:t>
            </w:r>
          </w:p>
        </w:tc>
        <w:tc>
          <w:tcPr>
            <w:tcW w:w="5245" w:type="dxa"/>
          </w:tcPr>
          <w:p w:rsidR="005168E0" w:rsidRPr="00354FAD" w:rsidRDefault="005168E0" w:rsidP="003B7FE4">
            <w:pPr>
              <w:pStyle w:val="a3"/>
              <w:tabs>
                <w:tab w:val="left" w:pos="567"/>
              </w:tabs>
              <w:suppressAutoHyphens w:val="0"/>
              <w:spacing w:after="0" w:line="240" w:lineRule="auto"/>
              <w:ind w:left="0"/>
              <w:contextualSpacing w:val="0"/>
              <w:rPr>
                <w:rFonts w:ascii="Times New Roman" w:hAnsi="Times New Roman" w:cs="Times New Roman"/>
                <w:sz w:val="24"/>
                <w:szCs w:val="24"/>
              </w:rPr>
            </w:pPr>
            <w:r w:rsidRPr="00354FAD">
              <w:rPr>
                <w:rFonts w:ascii="Times New Roman" w:hAnsi="Times New Roman" w:cs="Times New Roman"/>
                <w:sz w:val="24"/>
                <w:szCs w:val="24"/>
              </w:rPr>
              <w:t xml:space="preserve">Сроки разработки </w:t>
            </w:r>
          </w:p>
        </w:tc>
        <w:tc>
          <w:tcPr>
            <w:tcW w:w="1559" w:type="dxa"/>
          </w:tcPr>
          <w:p w:rsidR="005168E0" w:rsidRPr="00354FAD" w:rsidRDefault="005168E0" w:rsidP="003B7FE4">
            <w:pPr>
              <w:pStyle w:val="a3"/>
              <w:tabs>
                <w:tab w:val="left" w:pos="567"/>
              </w:tabs>
              <w:suppressAutoHyphens w:val="0"/>
              <w:spacing w:after="0" w:line="240" w:lineRule="auto"/>
              <w:ind w:left="0"/>
              <w:contextualSpacing w:val="0"/>
              <w:rPr>
                <w:rFonts w:ascii="Times New Roman" w:hAnsi="Times New Roman" w:cs="Times New Roman"/>
                <w:sz w:val="24"/>
                <w:szCs w:val="24"/>
              </w:rPr>
            </w:pPr>
            <w:r w:rsidRPr="00354FAD">
              <w:rPr>
                <w:rFonts w:ascii="Times New Roman" w:hAnsi="Times New Roman" w:cs="Times New Roman"/>
                <w:sz w:val="24"/>
                <w:szCs w:val="24"/>
              </w:rPr>
              <w:t>1-3 месяца</w:t>
            </w:r>
          </w:p>
        </w:tc>
        <w:tc>
          <w:tcPr>
            <w:tcW w:w="2552" w:type="dxa"/>
          </w:tcPr>
          <w:p w:rsidR="005168E0" w:rsidRPr="00354FAD" w:rsidRDefault="005168E0" w:rsidP="003B7FE4">
            <w:pPr>
              <w:pStyle w:val="a3"/>
              <w:tabs>
                <w:tab w:val="left" w:pos="567"/>
              </w:tabs>
              <w:suppressAutoHyphens w:val="0"/>
              <w:spacing w:after="0" w:line="240" w:lineRule="auto"/>
              <w:ind w:left="0"/>
              <w:contextualSpacing w:val="0"/>
              <w:rPr>
                <w:rFonts w:ascii="Times New Roman" w:hAnsi="Times New Roman" w:cs="Times New Roman"/>
                <w:sz w:val="24"/>
                <w:szCs w:val="24"/>
              </w:rPr>
            </w:pPr>
            <w:r w:rsidRPr="00354FAD">
              <w:rPr>
                <w:rFonts w:ascii="Times New Roman" w:hAnsi="Times New Roman" w:cs="Times New Roman"/>
                <w:sz w:val="24"/>
                <w:szCs w:val="24"/>
              </w:rPr>
              <w:t>Более года</w:t>
            </w:r>
          </w:p>
        </w:tc>
      </w:tr>
      <w:tr w:rsidR="005168E0" w:rsidTr="00466F65">
        <w:tc>
          <w:tcPr>
            <w:tcW w:w="675" w:type="dxa"/>
          </w:tcPr>
          <w:p w:rsidR="005168E0" w:rsidRPr="00354FAD" w:rsidRDefault="005168E0" w:rsidP="003B7FE4">
            <w:pPr>
              <w:pStyle w:val="a3"/>
              <w:tabs>
                <w:tab w:val="left" w:pos="567"/>
              </w:tabs>
              <w:suppressAutoHyphens w:val="0"/>
              <w:spacing w:after="0" w:line="240" w:lineRule="auto"/>
              <w:ind w:left="0"/>
              <w:contextualSpacing w:val="0"/>
              <w:rPr>
                <w:rFonts w:ascii="Times New Roman" w:hAnsi="Times New Roman" w:cs="Times New Roman"/>
                <w:sz w:val="24"/>
                <w:szCs w:val="24"/>
              </w:rPr>
            </w:pPr>
            <w:r w:rsidRPr="00354FAD">
              <w:rPr>
                <w:rFonts w:ascii="Times New Roman" w:hAnsi="Times New Roman" w:cs="Times New Roman"/>
                <w:sz w:val="24"/>
                <w:szCs w:val="24"/>
              </w:rPr>
              <w:t>2.</w:t>
            </w:r>
          </w:p>
        </w:tc>
        <w:tc>
          <w:tcPr>
            <w:tcW w:w="5245" w:type="dxa"/>
          </w:tcPr>
          <w:p w:rsidR="005168E0" w:rsidRPr="00354FAD" w:rsidRDefault="005168E0" w:rsidP="003B7FE4">
            <w:pPr>
              <w:pStyle w:val="a3"/>
              <w:tabs>
                <w:tab w:val="left" w:pos="567"/>
              </w:tabs>
              <w:suppressAutoHyphens w:val="0"/>
              <w:spacing w:after="0" w:line="240" w:lineRule="auto"/>
              <w:ind w:left="0"/>
              <w:contextualSpacing w:val="0"/>
              <w:rPr>
                <w:rFonts w:ascii="Times New Roman" w:hAnsi="Times New Roman" w:cs="Times New Roman"/>
                <w:sz w:val="24"/>
                <w:szCs w:val="24"/>
              </w:rPr>
            </w:pPr>
            <w:r w:rsidRPr="00354FAD">
              <w:rPr>
                <w:rFonts w:ascii="Times New Roman" w:hAnsi="Times New Roman" w:cs="Times New Roman"/>
                <w:sz w:val="24"/>
                <w:szCs w:val="24"/>
              </w:rPr>
              <w:t>Требования к разработчикам</w:t>
            </w:r>
          </w:p>
        </w:tc>
        <w:tc>
          <w:tcPr>
            <w:tcW w:w="1559" w:type="dxa"/>
          </w:tcPr>
          <w:p w:rsidR="005168E0" w:rsidRPr="00354FAD" w:rsidRDefault="005168E0" w:rsidP="003B7FE4">
            <w:pPr>
              <w:pStyle w:val="a3"/>
              <w:tabs>
                <w:tab w:val="left" w:pos="567"/>
              </w:tabs>
              <w:suppressAutoHyphens w:val="0"/>
              <w:spacing w:after="0" w:line="240" w:lineRule="auto"/>
              <w:ind w:left="0"/>
              <w:contextualSpacing w:val="0"/>
              <w:rPr>
                <w:rFonts w:ascii="Times New Roman" w:hAnsi="Times New Roman" w:cs="Times New Roman"/>
                <w:sz w:val="24"/>
                <w:szCs w:val="24"/>
              </w:rPr>
            </w:pPr>
            <w:r w:rsidRPr="00354FAD">
              <w:rPr>
                <w:rFonts w:ascii="Times New Roman" w:hAnsi="Times New Roman" w:cs="Times New Roman"/>
                <w:sz w:val="24"/>
                <w:szCs w:val="24"/>
              </w:rPr>
              <w:t xml:space="preserve">Нет </w:t>
            </w:r>
          </w:p>
        </w:tc>
        <w:tc>
          <w:tcPr>
            <w:tcW w:w="2552" w:type="dxa"/>
          </w:tcPr>
          <w:p w:rsidR="005168E0" w:rsidRPr="00957F5B" w:rsidRDefault="005168E0" w:rsidP="00880592">
            <w:pPr>
              <w:pStyle w:val="a3"/>
              <w:tabs>
                <w:tab w:val="left" w:pos="567"/>
              </w:tabs>
              <w:suppressAutoHyphens w:val="0"/>
              <w:spacing w:after="0" w:line="240" w:lineRule="auto"/>
              <w:ind w:left="0"/>
              <w:contextualSpacing w:val="0"/>
              <w:rPr>
                <w:rFonts w:ascii="Times New Roman" w:hAnsi="Times New Roman" w:cs="Times New Roman"/>
              </w:rPr>
            </w:pPr>
            <w:r w:rsidRPr="00957F5B">
              <w:rPr>
                <w:rFonts w:ascii="Times New Roman" w:hAnsi="Times New Roman" w:cs="Times New Roman"/>
              </w:rPr>
              <w:t xml:space="preserve">Профессионалы в области </w:t>
            </w:r>
            <w:r w:rsidR="00880592" w:rsidRPr="00957F5B">
              <w:rPr>
                <w:rFonts w:ascii="Times New Roman" w:hAnsi="Times New Roman" w:cs="Times New Roman"/>
              </w:rPr>
              <w:t>организации (нормирования) труда</w:t>
            </w:r>
            <w:r w:rsidR="00880592">
              <w:rPr>
                <w:rFonts w:ascii="Times New Roman" w:hAnsi="Times New Roman" w:cs="Times New Roman"/>
              </w:rPr>
              <w:t>,</w:t>
            </w:r>
            <w:r w:rsidR="00880592" w:rsidRPr="00957F5B">
              <w:rPr>
                <w:rFonts w:ascii="Times New Roman" w:hAnsi="Times New Roman" w:cs="Times New Roman"/>
              </w:rPr>
              <w:t xml:space="preserve"> охраны труда,</w:t>
            </w:r>
            <w:r w:rsidR="00880592">
              <w:rPr>
                <w:rFonts w:ascii="Times New Roman" w:hAnsi="Times New Roman" w:cs="Times New Roman"/>
              </w:rPr>
              <w:t xml:space="preserve"> физиологии и гигиены труда</w:t>
            </w:r>
            <w:r w:rsidRPr="00957F5B">
              <w:rPr>
                <w:rFonts w:ascii="Times New Roman" w:hAnsi="Times New Roman" w:cs="Times New Roman"/>
              </w:rPr>
              <w:t xml:space="preserve"> </w:t>
            </w:r>
          </w:p>
        </w:tc>
      </w:tr>
      <w:tr w:rsidR="005168E0" w:rsidTr="00466F65">
        <w:tc>
          <w:tcPr>
            <w:tcW w:w="675" w:type="dxa"/>
          </w:tcPr>
          <w:p w:rsidR="005168E0" w:rsidRPr="00354FAD" w:rsidRDefault="005168E0" w:rsidP="003B7FE4">
            <w:pPr>
              <w:pStyle w:val="a3"/>
              <w:tabs>
                <w:tab w:val="left" w:pos="567"/>
              </w:tabs>
              <w:suppressAutoHyphens w:val="0"/>
              <w:spacing w:after="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3.</w:t>
            </w:r>
          </w:p>
        </w:tc>
        <w:tc>
          <w:tcPr>
            <w:tcW w:w="5245" w:type="dxa"/>
          </w:tcPr>
          <w:p w:rsidR="005168E0" w:rsidRPr="00354FAD" w:rsidRDefault="005168E0" w:rsidP="003B7FE4">
            <w:pPr>
              <w:pStyle w:val="a3"/>
              <w:tabs>
                <w:tab w:val="left" w:pos="567"/>
              </w:tabs>
              <w:suppressAutoHyphens w:val="0"/>
              <w:spacing w:after="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Требования к апробированию</w:t>
            </w:r>
          </w:p>
        </w:tc>
        <w:tc>
          <w:tcPr>
            <w:tcW w:w="1559" w:type="dxa"/>
          </w:tcPr>
          <w:p w:rsidR="005168E0" w:rsidRPr="00354FAD" w:rsidRDefault="005168E0" w:rsidP="003B7FE4">
            <w:pPr>
              <w:pStyle w:val="a3"/>
              <w:tabs>
                <w:tab w:val="left" w:pos="567"/>
              </w:tabs>
              <w:suppressAutoHyphens w:val="0"/>
              <w:spacing w:after="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Нет</w:t>
            </w:r>
          </w:p>
        </w:tc>
        <w:tc>
          <w:tcPr>
            <w:tcW w:w="2552" w:type="dxa"/>
          </w:tcPr>
          <w:p w:rsidR="005168E0" w:rsidRPr="00354FAD" w:rsidRDefault="005168E0" w:rsidP="003B7FE4">
            <w:pPr>
              <w:pStyle w:val="a3"/>
              <w:tabs>
                <w:tab w:val="left" w:pos="567"/>
              </w:tabs>
              <w:suppressAutoHyphens w:val="0"/>
              <w:spacing w:after="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Проходила  апробацию на конкретных рабочих местах на заводах и других предприятиях</w:t>
            </w:r>
          </w:p>
        </w:tc>
      </w:tr>
      <w:tr w:rsidR="005168E0" w:rsidTr="00466F65">
        <w:tc>
          <w:tcPr>
            <w:tcW w:w="675" w:type="dxa"/>
          </w:tcPr>
          <w:p w:rsidR="005168E0" w:rsidRPr="00354FAD" w:rsidRDefault="005168E0" w:rsidP="003B7FE4">
            <w:pPr>
              <w:pStyle w:val="a3"/>
              <w:tabs>
                <w:tab w:val="left" w:pos="567"/>
              </w:tabs>
              <w:suppressAutoHyphens w:val="0"/>
              <w:spacing w:after="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4.</w:t>
            </w:r>
          </w:p>
        </w:tc>
        <w:tc>
          <w:tcPr>
            <w:tcW w:w="5245" w:type="dxa"/>
          </w:tcPr>
          <w:p w:rsidR="005168E0" w:rsidRPr="00354FAD" w:rsidRDefault="005168E0" w:rsidP="003B7FE4">
            <w:pPr>
              <w:pStyle w:val="a3"/>
              <w:tabs>
                <w:tab w:val="left" w:pos="567"/>
              </w:tabs>
              <w:suppressAutoHyphens w:val="0"/>
              <w:spacing w:after="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Требования к техническому оснащению, технологиям, применяемым на рабочем месте при разработке требований к квалификации работника</w:t>
            </w:r>
          </w:p>
        </w:tc>
        <w:tc>
          <w:tcPr>
            <w:tcW w:w="1559" w:type="dxa"/>
          </w:tcPr>
          <w:p w:rsidR="005168E0" w:rsidRPr="00354FAD" w:rsidRDefault="005168E0" w:rsidP="003B7FE4">
            <w:pPr>
              <w:pStyle w:val="a3"/>
              <w:tabs>
                <w:tab w:val="left" w:pos="567"/>
              </w:tabs>
              <w:suppressAutoHyphens w:val="0"/>
              <w:spacing w:after="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 xml:space="preserve">Нет </w:t>
            </w:r>
          </w:p>
        </w:tc>
        <w:tc>
          <w:tcPr>
            <w:tcW w:w="2552" w:type="dxa"/>
          </w:tcPr>
          <w:p w:rsidR="005168E0" w:rsidRPr="00354FAD" w:rsidRDefault="005168E0" w:rsidP="003B7FE4">
            <w:pPr>
              <w:pStyle w:val="a3"/>
              <w:tabs>
                <w:tab w:val="left" w:pos="567"/>
              </w:tabs>
              <w:suppressAutoHyphens w:val="0"/>
              <w:spacing w:after="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 xml:space="preserve">Обязательно  </w:t>
            </w:r>
          </w:p>
        </w:tc>
      </w:tr>
      <w:tr w:rsidR="005168E0" w:rsidTr="00466F65">
        <w:tc>
          <w:tcPr>
            <w:tcW w:w="675" w:type="dxa"/>
          </w:tcPr>
          <w:p w:rsidR="005168E0" w:rsidRPr="00354FAD" w:rsidRDefault="005168E0" w:rsidP="003B7FE4">
            <w:pPr>
              <w:pStyle w:val="a3"/>
              <w:tabs>
                <w:tab w:val="left" w:pos="567"/>
              </w:tabs>
              <w:suppressAutoHyphens w:val="0"/>
              <w:spacing w:after="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5.</w:t>
            </w:r>
          </w:p>
        </w:tc>
        <w:tc>
          <w:tcPr>
            <w:tcW w:w="5245" w:type="dxa"/>
          </w:tcPr>
          <w:p w:rsidR="005168E0" w:rsidRPr="00354FAD" w:rsidRDefault="005168E0" w:rsidP="003B7FE4">
            <w:pPr>
              <w:pStyle w:val="a3"/>
              <w:tabs>
                <w:tab w:val="left" w:pos="567"/>
              </w:tabs>
              <w:suppressAutoHyphens w:val="0"/>
              <w:spacing w:after="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Требования к проведению исследований по влиянию условий труда и трудовых действий, выполняемых работником, на изменение его физиологического состояния  за учётный период времени (неделю, месяц, год и более)</w:t>
            </w:r>
          </w:p>
        </w:tc>
        <w:tc>
          <w:tcPr>
            <w:tcW w:w="1559" w:type="dxa"/>
          </w:tcPr>
          <w:p w:rsidR="005168E0" w:rsidRPr="00354FAD" w:rsidRDefault="005168E0" w:rsidP="003B7FE4">
            <w:pPr>
              <w:pStyle w:val="a3"/>
              <w:tabs>
                <w:tab w:val="left" w:pos="567"/>
              </w:tabs>
              <w:suppressAutoHyphens w:val="0"/>
              <w:spacing w:after="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Нет</w:t>
            </w:r>
          </w:p>
        </w:tc>
        <w:tc>
          <w:tcPr>
            <w:tcW w:w="2552" w:type="dxa"/>
          </w:tcPr>
          <w:p w:rsidR="005168E0" w:rsidRPr="00354FAD" w:rsidRDefault="005168E0" w:rsidP="003B7FE4">
            <w:pPr>
              <w:pStyle w:val="a3"/>
              <w:tabs>
                <w:tab w:val="left" w:pos="567"/>
              </w:tabs>
              <w:suppressAutoHyphens w:val="0"/>
              <w:spacing w:after="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 xml:space="preserve">Обязательно </w:t>
            </w:r>
          </w:p>
        </w:tc>
      </w:tr>
      <w:tr w:rsidR="005168E0" w:rsidTr="00466F65">
        <w:tc>
          <w:tcPr>
            <w:tcW w:w="675" w:type="dxa"/>
          </w:tcPr>
          <w:p w:rsidR="005168E0" w:rsidRPr="00354FAD" w:rsidRDefault="005168E0" w:rsidP="003B7FE4">
            <w:pPr>
              <w:pStyle w:val="a3"/>
              <w:tabs>
                <w:tab w:val="left" w:pos="567"/>
              </w:tabs>
              <w:suppressAutoHyphens w:val="0"/>
              <w:spacing w:after="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6.</w:t>
            </w:r>
          </w:p>
        </w:tc>
        <w:tc>
          <w:tcPr>
            <w:tcW w:w="5245" w:type="dxa"/>
          </w:tcPr>
          <w:p w:rsidR="005168E0" w:rsidRPr="00354FAD" w:rsidRDefault="005168E0" w:rsidP="003B7FE4">
            <w:pPr>
              <w:pStyle w:val="a3"/>
              <w:tabs>
                <w:tab w:val="left" w:pos="567"/>
              </w:tabs>
              <w:suppressAutoHyphens w:val="0"/>
              <w:spacing w:after="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 xml:space="preserve">Требования по учёту </w:t>
            </w:r>
            <w:r w:rsidRPr="001C4B62">
              <w:rPr>
                <w:rFonts w:ascii="Times New Roman" w:hAnsi="Times New Roman" w:cs="Times New Roman"/>
              </w:rPr>
              <w:t xml:space="preserve">рабочего времени, которое было затрачено работником на выполнение каждого трудового действия </w:t>
            </w:r>
          </w:p>
        </w:tc>
        <w:tc>
          <w:tcPr>
            <w:tcW w:w="1559" w:type="dxa"/>
          </w:tcPr>
          <w:p w:rsidR="005168E0" w:rsidRPr="00354FAD" w:rsidRDefault="005168E0" w:rsidP="003B7FE4">
            <w:pPr>
              <w:pStyle w:val="a3"/>
              <w:tabs>
                <w:tab w:val="left" w:pos="567"/>
              </w:tabs>
              <w:suppressAutoHyphens w:val="0"/>
              <w:spacing w:after="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 xml:space="preserve">Нет </w:t>
            </w:r>
          </w:p>
        </w:tc>
        <w:tc>
          <w:tcPr>
            <w:tcW w:w="2552" w:type="dxa"/>
          </w:tcPr>
          <w:p w:rsidR="005168E0" w:rsidRPr="00354FAD" w:rsidRDefault="005168E0" w:rsidP="003B7FE4">
            <w:pPr>
              <w:pStyle w:val="a3"/>
              <w:tabs>
                <w:tab w:val="left" w:pos="567"/>
              </w:tabs>
              <w:suppressAutoHyphens w:val="0"/>
              <w:spacing w:after="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 xml:space="preserve">Обязательно </w:t>
            </w:r>
          </w:p>
        </w:tc>
      </w:tr>
      <w:tr w:rsidR="005168E0" w:rsidTr="00466F65">
        <w:tc>
          <w:tcPr>
            <w:tcW w:w="675" w:type="dxa"/>
          </w:tcPr>
          <w:p w:rsidR="005168E0" w:rsidRPr="00354FAD" w:rsidRDefault="005168E0" w:rsidP="003B7FE4">
            <w:pPr>
              <w:pStyle w:val="a3"/>
              <w:tabs>
                <w:tab w:val="left" w:pos="567"/>
              </w:tabs>
              <w:suppressAutoHyphens w:val="0"/>
              <w:spacing w:after="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7.</w:t>
            </w:r>
          </w:p>
        </w:tc>
        <w:tc>
          <w:tcPr>
            <w:tcW w:w="5245" w:type="dxa"/>
          </w:tcPr>
          <w:p w:rsidR="005168E0" w:rsidRPr="00354FAD" w:rsidRDefault="005168E0" w:rsidP="003B7FE4">
            <w:pPr>
              <w:pStyle w:val="a3"/>
              <w:tabs>
                <w:tab w:val="left" w:pos="567"/>
              </w:tabs>
              <w:suppressAutoHyphens w:val="0"/>
              <w:spacing w:after="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Заключения физиолога, гигиениста, специалиста по охране труда</w:t>
            </w:r>
          </w:p>
        </w:tc>
        <w:tc>
          <w:tcPr>
            <w:tcW w:w="1559" w:type="dxa"/>
          </w:tcPr>
          <w:p w:rsidR="005168E0" w:rsidRPr="00354FAD" w:rsidRDefault="005168E0" w:rsidP="003B7FE4">
            <w:pPr>
              <w:pStyle w:val="a3"/>
              <w:tabs>
                <w:tab w:val="left" w:pos="567"/>
              </w:tabs>
              <w:suppressAutoHyphens w:val="0"/>
              <w:spacing w:after="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 xml:space="preserve">Нет </w:t>
            </w:r>
          </w:p>
        </w:tc>
        <w:tc>
          <w:tcPr>
            <w:tcW w:w="2552" w:type="dxa"/>
          </w:tcPr>
          <w:p w:rsidR="005168E0" w:rsidRPr="00354FAD" w:rsidRDefault="005168E0" w:rsidP="003B7FE4">
            <w:pPr>
              <w:pStyle w:val="a3"/>
              <w:tabs>
                <w:tab w:val="left" w:pos="567"/>
              </w:tabs>
              <w:suppressAutoHyphens w:val="0"/>
              <w:spacing w:after="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 xml:space="preserve">Обязательно </w:t>
            </w:r>
          </w:p>
        </w:tc>
      </w:tr>
      <w:tr w:rsidR="005168E0" w:rsidTr="00466F65">
        <w:tc>
          <w:tcPr>
            <w:tcW w:w="675" w:type="dxa"/>
          </w:tcPr>
          <w:p w:rsidR="005168E0" w:rsidRPr="00354FAD" w:rsidRDefault="005168E0" w:rsidP="003B7FE4">
            <w:pPr>
              <w:pStyle w:val="a3"/>
              <w:tabs>
                <w:tab w:val="left" w:pos="567"/>
              </w:tabs>
              <w:suppressAutoHyphens w:val="0"/>
              <w:spacing w:after="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8.</w:t>
            </w:r>
          </w:p>
        </w:tc>
        <w:tc>
          <w:tcPr>
            <w:tcW w:w="5245" w:type="dxa"/>
          </w:tcPr>
          <w:p w:rsidR="005168E0" w:rsidRPr="00354FAD" w:rsidRDefault="002A7446" w:rsidP="003B7FE4">
            <w:pPr>
              <w:pStyle w:val="a3"/>
              <w:tabs>
                <w:tab w:val="left" w:pos="567"/>
              </w:tabs>
              <w:suppressAutoHyphens w:val="0"/>
              <w:spacing w:after="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Обоснованность включения в</w:t>
            </w:r>
            <w:r w:rsidR="005168E0">
              <w:rPr>
                <w:rFonts w:ascii="Times New Roman" w:hAnsi="Times New Roman" w:cs="Times New Roman"/>
                <w:sz w:val="24"/>
                <w:szCs w:val="24"/>
              </w:rPr>
              <w:t xml:space="preserve"> профессию или должность</w:t>
            </w:r>
            <w:r>
              <w:rPr>
                <w:rFonts w:ascii="Times New Roman" w:hAnsi="Times New Roman" w:cs="Times New Roman"/>
                <w:sz w:val="24"/>
                <w:szCs w:val="24"/>
              </w:rPr>
              <w:t xml:space="preserve"> конкретных</w:t>
            </w:r>
            <w:r w:rsidR="005168E0">
              <w:rPr>
                <w:rFonts w:ascii="Times New Roman" w:hAnsi="Times New Roman" w:cs="Times New Roman"/>
                <w:sz w:val="24"/>
                <w:szCs w:val="24"/>
              </w:rPr>
              <w:t xml:space="preserve"> требований к квалификации работника</w:t>
            </w:r>
          </w:p>
        </w:tc>
        <w:tc>
          <w:tcPr>
            <w:tcW w:w="1559" w:type="dxa"/>
          </w:tcPr>
          <w:p w:rsidR="005168E0" w:rsidRPr="00354FAD" w:rsidRDefault="005168E0" w:rsidP="003B7FE4">
            <w:pPr>
              <w:pStyle w:val="a3"/>
              <w:tabs>
                <w:tab w:val="left" w:pos="567"/>
              </w:tabs>
              <w:suppressAutoHyphens w:val="0"/>
              <w:spacing w:after="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 xml:space="preserve">Нет </w:t>
            </w:r>
          </w:p>
        </w:tc>
        <w:tc>
          <w:tcPr>
            <w:tcW w:w="2552" w:type="dxa"/>
          </w:tcPr>
          <w:p w:rsidR="005168E0" w:rsidRPr="00354FAD" w:rsidRDefault="005168E0" w:rsidP="008B7C53">
            <w:pPr>
              <w:pStyle w:val="a3"/>
              <w:tabs>
                <w:tab w:val="left" w:pos="567"/>
              </w:tabs>
              <w:suppressAutoHyphens w:val="0"/>
              <w:spacing w:after="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На основании исследований</w:t>
            </w:r>
            <w:r w:rsidR="008B7C53">
              <w:rPr>
                <w:rFonts w:ascii="Times New Roman" w:hAnsi="Times New Roman" w:cs="Times New Roman"/>
                <w:sz w:val="24"/>
                <w:szCs w:val="24"/>
              </w:rPr>
              <w:t xml:space="preserve"> всех вышеперечисленных специалистов</w:t>
            </w:r>
          </w:p>
        </w:tc>
      </w:tr>
    </w:tbl>
    <w:p w:rsidR="005168E0" w:rsidRDefault="005168E0" w:rsidP="005168E0">
      <w:pPr>
        <w:pStyle w:val="a3"/>
        <w:tabs>
          <w:tab w:val="left" w:pos="567"/>
        </w:tabs>
        <w:suppressAutoHyphens w:val="0"/>
        <w:spacing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p>
    <w:p w:rsidR="005168E0" w:rsidRPr="00E72B38" w:rsidRDefault="005168E0" w:rsidP="005168E0">
      <w:pPr>
        <w:pStyle w:val="a3"/>
        <w:tabs>
          <w:tab w:val="left" w:pos="567"/>
        </w:tabs>
        <w:suppressAutoHyphens w:val="0"/>
        <w:spacing w:after="0" w:line="240" w:lineRule="auto"/>
        <w:ind w:left="0"/>
        <w:contextualSpacing w:val="0"/>
        <w:jc w:val="center"/>
        <w:rPr>
          <w:rFonts w:ascii="Times New Roman" w:hAnsi="Times New Roman" w:cs="Times New Roman"/>
          <w:i/>
          <w:sz w:val="28"/>
          <w:szCs w:val="28"/>
          <w:u w:val="single"/>
        </w:rPr>
      </w:pPr>
      <w:r w:rsidRPr="00E72B38">
        <w:rPr>
          <w:rFonts w:ascii="Times New Roman" w:hAnsi="Times New Roman" w:cs="Times New Roman"/>
          <w:i/>
          <w:sz w:val="28"/>
          <w:szCs w:val="28"/>
          <w:u w:val="single"/>
        </w:rPr>
        <w:t>Структура и содержание профессиональных стандартов</w:t>
      </w:r>
    </w:p>
    <w:p w:rsidR="00894F61" w:rsidRDefault="005168E0" w:rsidP="007D4E69">
      <w:pPr>
        <w:pStyle w:val="a3"/>
        <w:tabs>
          <w:tab w:val="left" w:pos="567"/>
        </w:tabs>
        <w:suppressAutoHyphens w:val="0"/>
        <w:spacing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7D4E69">
        <w:rPr>
          <w:rFonts w:ascii="Times New Roman" w:hAnsi="Times New Roman" w:cs="Times New Roman"/>
          <w:sz w:val="28"/>
          <w:szCs w:val="28"/>
        </w:rPr>
        <w:t>Структура профессиональных стандартов представляет собой переч</w:t>
      </w:r>
      <w:r w:rsidR="00C05738">
        <w:rPr>
          <w:rFonts w:ascii="Times New Roman" w:hAnsi="Times New Roman" w:cs="Times New Roman"/>
          <w:sz w:val="28"/>
          <w:szCs w:val="28"/>
        </w:rPr>
        <w:t>ень обобщённых трудовых функций.</w:t>
      </w:r>
      <w:r w:rsidR="00C05738">
        <w:rPr>
          <w:rFonts w:ascii="Times New Roman" w:hAnsi="Times New Roman" w:cs="Times New Roman"/>
          <w:sz w:val="28"/>
          <w:szCs w:val="28"/>
        </w:rPr>
        <w:tab/>
      </w:r>
      <w:r w:rsidR="00894F61">
        <w:rPr>
          <w:rFonts w:ascii="Times New Roman" w:hAnsi="Times New Roman" w:cs="Times New Roman"/>
          <w:sz w:val="28"/>
          <w:szCs w:val="28"/>
        </w:rPr>
        <w:t>Обобщённая трудовая функция включает возможные наименования профессий и должностей, требования к образованию и обучению, требования к опыту практической работы, а также особые условия допуска к работе. В дополнительных характеристиках обобщённой трудовой функции  содержатся сведения о соответствии наименования обобщённой трудовой функции наименованиям, содержащимся в Общероссийском классификаторе занятий (ОКЗ), ЕТКС или ЕКС, Общероссийскому классификатору специальностей по образованию (ОКСО).</w:t>
      </w:r>
    </w:p>
    <w:p w:rsidR="00894F61" w:rsidRDefault="00894F61" w:rsidP="007D4E69">
      <w:pPr>
        <w:pStyle w:val="a3"/>
        <w:tabs>
          <w:tab w:val="left" w:pos="567"/>
        </w:tabs>
        <w:suppressAutoHyphens w:val="0"/>
        <w:spacing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Обобщённая трудовая функция содержит описание двух и более трудовых функций. </w:t>
      </w:r>
    </w:p>
    <w:p w:rsidR="00C05738" w:rsidRDefault="00894F61" w:rsidP="007D4E69">
      <w:pPr>
        <w:pStyle w:val="a3"/>
        <w:tabs>
          <w:tab w:val="left" w:pos="567"/>
        </w:tabs>
        <w:suppressAutoHyphens w:val="0"/>
        <w:spacing w:after="0" w:line="240" w:lineRule="auto"/>
        <w:ind w:left="0"/>
        <w:contextualSpacing w:val="0"/>
        <w:jc w:val="both"/>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i/>
          <w:sz w:val="28"/>
          <w:szCs w:val="28"/>
        </w:rPr>
        <w:t>Пример</w:t>
      </w:r>
      <w:r w:rsidR="00582D2D">
        <w:rPr>
          <w:rFonts w:ascii="Times New Roman" w:hAnsi="Times New Roman" w:cs="Times New Roman"/>
          <w:i/>
          <w:sz w:val="28"/>
          <w:szCs w:val="28"/>
        </w:rPr>
        <w:t>.</w:t>
      </w:r>
      <w:r>
        <w:rPr>
          <w:rFonts w:ascii="Times New Roman" w:hAnsi="Times New Roman" w:cs="Times New Roman"/>
          <w:i/>
          <w:sz w:val="28"/>
          <w:szCs w:val="28"/>
        </w:rPr>
        <w:t xml:space="preserve"> </w:t>
      </w:r>
      <w:r w:rsidR="00582D2D">
        <w:rPr>
          <w:rFonts w:ascii="Times New Roman" w:hAnsi="Times New Roman" w:cs="Times New Roman"/>
          <w:i/>
          <w:sz w:val="28"/>
          <w:szCs w:val="28"/>
        </w:rPr>
        <w:t>П</w:t>
      </w:r>
      <w:r w:rsidR="00C05738" w:rsidRPr="00C05738">
        <w:rPr>
          <w:rFonts w:ascii="Times New Roman" w:hAnsi="Times New Roman" w:cs="Times New Roman"/>
          <w:i/>
          <w:sz w:val="28"/>
          <w:szCs w:val="28"/>
        </w:rPr>
        <w:t>роф</w:t>
      </w:r>
      <w:r w:rsidR="00582D2D">
        <w:rPr>
          <w:rFonts w:ascii="Times New Roman" w:hAnsi="Times New Roman" w:cs="Times New Roman"/>
          <w:i/>
          <w:sz w:val="28"/>
          <w:szCs w:val="28"/>
        </w:rPr>
        <w:t>ессиональный стандарт «Сварщик»</w:t>
      </w:r>
      <w:r>
        <w:rPr>
          <w:rFonts w:ascii="Times New Roman" w:hAnsi="Times New Roman" w:cs="Times New Roman"/>
          <w:i/>
          <w:sz w:val="28"/>
          <w:szCs w:val="28"/>
        </w:rPr>
        <w:t xml:space="preserve"> </w:t>
      </w:r>
      <w:r w:rsidR="00582D2D">
        <w:rPr>
          <w:rFonts w:ascii="Times New Roman" w:hAnsi="Times New Roman" w:cs="Times New Roman"/>
          <w:i/>
          <w:sz w:val="28"/>
          <w:szCs w:val="28"/>
        </w:rPr>
        <w:t>содержит</w:t>
      </w:r>
      <w:r>
        <w:rPr>
          <w:rFonts w:ascii="Times New Roman" w:hAnsi="Times New Roman" w:cs="Times New Roman"/>
          <w:i/>
          <w:sz w:val="28"/>
          <w:szCs w:val="28"/>
        </w:rPr>
        <w:t xml:space="preserve"> четыре обобщённые трудовые функции: подготовка, сборка, сварка и зачистка </w:t>
      </w:r>
      <w:r>
        <w:rPr>
          <w:rFonts w:ascii="Times New Roman" w:hAnsi="Times New Roman" w:cs="Times New Roman"/>
          <w:i/>
          <w:sz w:val="28"/>
          <w:szCs w:val="28"/>
        </w:rPr>
        <w:lastRenderedPageBreak/>
        <w:t>после сварки сварных швов элементов конструкции; сварка сложных и ответственных конструкций из различных материалов; сварка конструкций любой сложности; руководство бригадой сварщиков.</w:t>
      </w:r>
      <w:r w:rsidR="00C05738" w:rsidRPr="00C05738">
        <w:rPr>
          <w:rFonts w:ascii="Times New Roman" w:hAnsi="Times New Roman" w:cs="Times New Roman"/>
          <w:i/>
          <w:sz w:val="28"/>
          <w:szCs w:val="28"/>
        </w:rPr>
        <w:t xml:space="preserve"> </w:t>
      </w:r>
      <w:r w:rsidR="00582D2D">
        <w:rPr>
          <w:rFonts w:ascii="Times New Roman" w:hAnsi="Times New Roman" w:cs="Times New Roman"/>
          <w:i/>
          <w:sz w:val="28"/>
          <w:szCs w:val="28"/>
        </w:rPr>
        <w:t>В свою очередь, о</w:t>
      </w:r>
      <w:r w:rsidR="00C05738" w:rsidRPr="00C05738">
        <w:rPr>
          <w:rFonts w:ascii="Times New Roman" w:hAnsi="Times New Roman" w:cs="Times New Roman"/>
          <w:i/>
          <w:sz w:val="28"/>
          <w:szCs w:val="28"/>
        </w:rPr>
        <w:t xml:space="preserve">бобщённая трудовая функция «Подготовка, сборка, сварка и зачистка после сварки швов элементов конструкции» включает следующие трудовые функции: </w:t>
      </w:r>
      <w:r w:rsidR="00C05738">
        <w:rPr>
          <w:rFonts w:ascii="Times New Roman" w:hAnsi="Times New Roman" w:cs="Times New Roman"/>
          <w:i/>
          <w:sz w:val="28"/>
          <w:szCs w:val="28"/>
        </w:rPr>
        <w:t xml:space="preserve"> </w:t>
      </w:r>
      <w:r w:rsidR="00C05738" w:rsidRPr="00C05738">
        <w:rPr>
          <w:rFonts w:ascii="Times New Roman" w:hAnsi="Times New Roman" w:cs="Times New Roman"/>
          <w:i/>
          <w:sz w:val="28"/>
          <w:szCs w:val="28"/>
        </w:rPr>
        <w:t xml:space="preserve">проведение подготовительных и сборочных операций перед сваркой и зачистка сварных швов после сварки; газовая сварка простых деталей неответственных конструкций; ручная дуговая сварка плавящимся покрытым электродом простых деталей; ручная дуговая сварка неплавящимся электродом в защитном газе простых деталей; частично механизированная сварка плавлением простых деталей; термитная сварка простых деталей; сварка ручным способом с внешним источником нагрева. </w:t>
      </w:r>
    </w:p>
    <w:p w:rsidR="00C05738" w:rsidRDefault="00C05738" w:rsidP="007D4E69">
      <w:pPr>
        <w:pStyle w:val="a3"/>
        <w:tabs>
          <w:tab w:val="left" w:pos="567"/>
        </w:tabs>
        <w:suppressAutoHyphens w:val="0"/>
        <w:spacing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ab/>
      </w:r>
      <w:r w:rsidR="00894F61">
        <w:rPr>
          <w:rFonts w:ascii="Times New Roman" w:hAnsi="Times New Roman" w:cs="Times New Roman"/>
          <w:sz w:val="28"/>
          <w:szCs w:val="28"/>
        </w:rPr>
        <w:tab/>
        <w:t xml:space="preserve">Каждой трудовой функции </w:t>
      </w:r>
      <w:r>
        <w:rPr>
          <w:rFonts w:ascii="Times New Roman" w:hAnsi="Times New Roman" w:cs="Times New Roman"/>
          <w:sz w:val="28"/>
          <w:szCs w:val="28"/>
        </w:rPr>
        <w:t>соответствует определённый уровень квалификации от 1 до 9 в зависимости от сложности и ответственности выполняемой работы и уровня образования, профессионального обучения или дополнительного профессионального образования,</w:t>
      </w:r>
      <w:r w:rsidRPr="007F0658">
        <w:rPr>
          <w:rFonts w:ascii="Times New Roman" w:hAnsi="Times New Roman" w:cs="Times New Roman"/>
          <w:sz w:val="28"/>
          <w:szCs w:val="28"/>
        </w:rPr>
        <w:t xml:space="preserve"> </w:t>
      </w:r>
      <w:r>
        <w:rPr>
          <w:rFonts w:ascii="Times New Roman" w:hAnsi="Times New Roman" w:cs="Times New Roman"/>
          <w:sz w:val="28"/>
          <w:szCs w:val="28"/>
        </w:rPr>
        <w:t>полученного работником.</w:t>
      </w:r>
    </w:p>
    <w:p w:rsidR="001D2A49" w:rsidRDefault="00C05738" w:rsidP="007D4E69">
      <w:pPr>
        <w:pStyle w:val="a3"/>
        <w:tabs>
          <w:tab w:val="left" w:pos="567"/>
        </w:tabs>
        <w:suppressAutoHyphens w:val="0"/>
        <w:spacing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ab/>
      </w:r>
      <w:r w:rsidR="00894F61">
        <w:rPr>
          <w:rFonts w:ascii="Times New Roman" w:hAnsi="Times New Roman" w:cs="Times New Roman"/>
          <w:sz w:val="28"/>
          <w:szCs w:val="28"/>
        </w:rPr>
        <w:tab/>
      </w:r>
      <w:r>
        <w:rPr>
          <w:rFonts w:ascii="Times New Roman" w:hAnsi="Times New Roman" w:cs="Times New Roman"/>
          <w:sz w:val="28"/>
          <w:szCs w:val="28"/>
        </w:rPr>
        <w:t xml:space="preserve">В свою очередь, трудовая функция состоит из описания трудовых действий, а также умений и знаний, которые необходимы работнику для выполнения данной трудовой функции. </w:t>
      </w:r>
    </w:p>
    <w:p w:rsidR="007D4E69" w:rsidRDefault="008222BD" w:rsidP="007D4E69">
      <w:pPr>
        <w:spacing w:after="0" w:line="240" w:lineRule="auto"/>
        <w:ind w:firstLine="708"/>
        <w:jc w:val="both"/>
        <w:rPr>
          <w:rFonts w:ascii="Times New Roman" w:hAnsi="Times New Roman" w:cs="Times New Roman"/>
          <w:sz w:val="28"/>
          <w:szCs w:val="28"/>
        </w:rPr>
      </w:pPr>
      <w:r w:rsidRPr="001A25DC">
        <w:rPr>
          <w:rFonts w:ascii="Times New Roman" w:hAnsi="Times New Roman" w:cs="Times New Roman"/>
          <w:sz w:val="28"/>
          <w:szCs w:val="28"/>
        </w:rPr>
        <w:t>В</w:t>
      </w:r>
      <w:r w:rsidR="00774F60">
        <w:rPr>
          <w:rFonts w:ascii="Times New Roman" w:hAnsi="Times New Roman" w:cs="Times New Roman"/>
          <w:sz w:val="28"/>
          <w:szCs w:val="28"/>
        </w:rPr>
        <w:t xml:space="preserve"> отличие от характеристики ЕТКС или ЕКС </w:t>
      </w:r>
      <w:r w:rsidR="006772A1">
        <w:rPr>
          <w:rFonts w:ascii="Times New Roman" w:hAnsi="Times New Roman" w:cs="Times New Roman"/>
          <w:sz w:val="28"/>
          <w:szCs w:val="28"/>
        </w:rPr>
        <w:t xml:space="preserve">к </w:t>
      </w:r>
      <w:r w:rsidR="007D4E69" w:rsidRPr="001A25DC">
        <w:rPr>
          <w:rFonts w:ascii="Times New Roman" w:hAnsi="Times New Roman" w:cs="Times New Roman"/>
          <w:sz w:val="28"/>
          <w:szCs w:val="28"/>
        </w:rPr>
        <w:t>одно</w:t>
      </w:r>
      <w:r w:rsidR="006772A1">
        <w:rPr>
          <w:rFonts w:ascii="Times New Roman" w:hAnsi="Times New Roman" w:cs="Times New Roman"/>
          <w:sz w:val="28"/>
          <w:szCs w:val="28"/>
        </w:rPr>
        <w:t>й</w:t>
      </w:r>
      <w:r w:rsidR="007D4E69" w:rsidRPr="001A25DC">
        <w:rPr>
          <w:rFonts w:ascii="Times New Roman" w:hAnsi="Times New Roman" w:cs="Times New Roman"/>
          <w:sz w:val="28"/>
          <w:szCs w:val="28"/>
        </w:rPr>
        <w:t xml:space="preserve"> </w:t>
      </w:r>
      <w:r w:rsidR="006772A1">
        <w:rPr>
          <w:rFonts w:ascii="Times New Roman" w:hAnsi="Times New Roman" w:cs="Times New Roman"/>
          <w:sz w:val="28"/>
          <w:szCs w:val="28"/>
        </w:rPr>
        <w:t xml:space="preserve">обобщенной </w:t>
      </w:r>
      <w:r w:rsidR="006772A1" w:rsidRPr="001A25DC">
        <w:rPr>
          <w:rFonts w:ascii="Times New Roman" w:hAnsi="Times New Roman" w:cs="Times New Roman"/>
          <w:sz w:val="28"/>
          <w:szCs w:val="28"/>
        </w:rPr>
        <w:t xml:space="preserve"> трудов</w:t>
      </w:r>
      <w:r w:rsidR="006772A1">
        <w:rPr>
          <w:rFonts w:ascii="Times New Roman" w:hAnsi="Times New Roman" w:cs="Times New Roman"/>
          <w:sz w:val="28"/>
          <w:szCs w:val="28"/>
        </w:rPr>
        <w:t>ой</w:t>
      </w:r>
      <w:r w:rsidR="006772A1" w:rsidRPr="001A25DC">
        <w:rPr>
          <w:rFonts w:ascii="Times New Roman" w:hAnsi="Times New Roman" w:cs="Times New Roman"/>
          <w:sz w:val="28"/>
          <w:szCs w:val="28"/>
        </w:rPr>
        <w:t xml:space="preserve"> функци</w:t>
      </w:r>
      <w:r w:rsidR="006772A1">
        <w:rPr>
          <w:rFonts w:ascii="Times New Roman" w:hAnsi="Times New Roman" w:cs="Times New Roman"/>
          <w:sz w:val="28"/>
          <w:szCs w:val="28"/>
        </w:rPr>
        <w:t>и</w:t>
      </w:r>
      <w:r w:rsidR="006772A1" w:rsidRPr="001A25DC">
        <w:rPr>
          <w:rFonts w:ascii="Times New Roman" w:hAnsi="Times New Roman" w:cs="Times New Roman"/>
          <w:sz w:val="28"/>
          <w:szCs w:val="28"/>
        </w:rPr>
        <w:t xml:space="preserve"> </w:t>
      </w:r>
      <w:proofErr w:type="spellStart"/>
      <w:r w:rsidR="007D4E69" w:rsidRPr="001A25DC">
        <w:rPr>
          <w:rFonts w:ascii="Times New Roman" w:hAnsi="Times New Roman" w:cs="Times New Roman"/>
          <w:sz w:val="28"/>
          <w:szCs w:val="28"/>
        </w:rPr>
        <w:t>профстандарт</w:t>
      </w:r>
      <w:r w:rsidR="006772A1">
        <w:rPr>
          <w:rFonts w:ascii="Times New Roman" w:hAnsi="Times New Roman" w:cs="Times New Roman"/>
          <w:sz w:val="28"/>
          <w:szCs w:val="28"/>
        </w:rPr>
        <w:t>а</w:t>
      </w:r>
      <w:proofErr w:type="spellEnd"/>
      <w:r w:rsidR="007D4E69" w:rsidRPr="001A25DC">
        <w:rPr>
          <w:rFonts w:ascii="Times New Roman" w:hAnsi="Times New Roman" w:cs="Times New Roman"/>
          <w:sz w:val="28"/>
          <w:szCs w:val="28"/>
        </w:rPr>
        <w:t xml:space="preserve"> может </w:t>
      </w:r>
      <w:r w:rsidR="006772A1">
        <w:rPr>
          <w:rFonts w:ascii="Times New Roman" w:hAnsi="Times New Roman" w:cs="Times New Roman"/>
          <w:sz w:val="28"/>
          <w:szCs w:val="28"/>
        </w:rPr>
        <w:t>относиться</w:t>
      </w:r>
      <w:r w:rsidR="007D4E69" w:rsidRPr="001A25DC">
        <w:rPr>
          <w:rFonts w:ascii="Times New Roman" w:hAnsi="Times New Roman" w:cs="Times New Roman"/>
          <w:sz w:val="28"/>
          <w:szCs w:val="28"/>
        </w:rPr>
        <w:t xml:space="preserve"> </w:t>
      </w:r>
      <w:r w:rsidR="00774F60">
        <w:rPr>
          <w:rFonts w:ascii="Times New Roman" w:hAnsi="Times New Roman" w:cs="Times New Roman"/>
          <w:sz w:val="28"/>
          <w:szCs w:val="28"/>
        </w:rPr>
        <w:t>две и более профессии (должности)</w:t>
      </w:r>
      <w:r w:rsidR="006772A1">
        <w:rPr>
          <w:rFonts w:ascii="Times New Roman" w:hAnsi="Times New Roman" w:cs="Times New Roman"/>
          <w:sz w:val="28"/>
          <w:szCs w:val="28"/>
        </w:rPr>
        <w:t>, или даже</w:t>
      </w:r>
      <w:r w:rsidR="007D4E69" w:rsidRPr="001A25DC">
        <w:rPr>
          <w:rFonts w:ascii="Times New Roman" w:hAnsi="Times New Roman" w:cs="Times New Roman"/>
          <w:sz w:val="28"/>
          <w:szCs w:val="28"/>
        </w:rPr>
        <w:t xml:space="preserve"> </w:t>
      </w:r>
      <w:r w:rsidR="007D4E69">
        <w:rPr>
          <w:rFonts w:ascii="Times New Roman" w:hAnsi="Times New Roman" w:cs="Times New Roman"/>
          <w:sz w:val="28"/>
          <w:szCs w:val="28"/>
        </w:rPr>
        <w:t>нескольких смежных профессий</w:t>
      </w:r>
      <w:r w:rsidR="006772A1">
        <w:rPr>
          <w:rFonts w:ascii="Times New Roman" w:hAnsi="Times New Roman" w:cs="Times New Roman"/>
          <w:sz w:val="28"/>
          <w:szCs w:val="28"/>
        </w:rPr>
        <w:t xml:space="preserve"> (должностей)</w:t>
      </w:r>
      <w:r w:rsidR="007D4E69">
        <w:rPr>
          <w:rFonts w:ascii="Times New Roman" w:hAnsi="Times New Roman" w:cs="Times New Roman"/>
          <w:sz w:val="28"/>
          <w:szCs w:val="28"/>
        </w:rPr>
        <w:t>.</w:t>
      </w:r>
      <w:r w:rsidR="007D4E69" w:rsidRPr="00B323A7">
        <w:rPr>
          <w:rFonts w:ascii="Times New Roman" w:hAnsi="Times New Roman" w:cs="Times New Roman"/>
          <w:sz w:val="28"/>
          <w:szCs w:val="28"/>
        </w:rPr>
        <w:t xml:space="preserve"> </w:t>
      </w:r>
    </w:p>
    <w:p w:rsidR="007D4E69" w:rsidRPr="00B323A7" w:rsidRDefault="00717112" w:rsidP="007D4E69">
      <w:pPr>
        <w:pStyle w:val="a3"/>
        <w:suppressAutoHyphens w:val="0"/>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Пример. П</w:t>
      </w:r>
      <w:r w:rsidR="007D4E69" w:rsidRPr="00B323A7">
        <w:rPr>
          <w:rFonts w:ascii="Times New Roman" w:hAnsi="Times New Roman" w:cs="Times New Roman"/>
          <w:sz w:val="28"/>
          <w:szCs w:val="28"/>
        </w:rPr>
        <w:t>роф</w:t>
      </w:r>
      <w:r w:rsidR="007D4E69">
        <w:rPr>
          <w:rFonts w:ascii="Times New Roman" w:hAnsi="Times New Roman" w:cs="Times New Roman"/>
          <w:sz w:val="28"/>
          <w:szCs w:val="28"/>
        </w:rPr>
        <w:t>ессиональный стандарт</w:t>
      </w:r>
      <w:r w:rsidR="007D4E69" w:rsidRPr="00B323A7">
        <w:rPr>
          <w:rFonts w:ascii="Times New Roman" w:hAnsi="Times New Roman" w:cs="Times New Roman"/>
          <w:sz w:val="28"/>
          <w:szCs w:val="28"/>
        </w:rPr>
        <w:t xml:space="preserve"> </w:t>
      </w:r>
      <w:r w:rsidR="007D4E69">
        <w:rPr>
          <w:rFonts w:ascii="Times New Roman" w:hAnsi="Times New Roman" w:cs="Times New Roman"/>
          <w:sz w:val="28"/>
          <w:szCs w:val="28"/>
        </w:rPr>
        <w:t>«П</w:t>
      </w:r>
      <w:r w:rsidR="007D4E69" w:rsidRPr="00B323A7">
        <w:rPr>
          <w:rFonts w:ascii="Times New Roman" w:hAnsi="Times New Roman" w:cs="Times New Roman"/>
          <w:sz w:val="28"/>
          <w:szCs w:val="28"/>
        </w:rPr>
        <w:t>атентовед</w:t>
      </w:r>
      <w:r w:rsidR="000201E3">
        <w:rPr>
          <w:rFonts w:ascii="Times New Roman" w:hAnsi="Times New Roman" w:cs="Times New Roman"/>
          <w:sz w:val="28"/>
          <w:szCs w:val="28"/>
        </w:rPr>
        <w:t xml:space="preserve">». В соответствии с </w:t>
      </w:r>
      <w:proofErr w:type="spellStart"/>
      <w:r w:rsidR="000201E3">
        <w:rPr>
          <w:rFonts w:ascii="Times New Roman" w:hAnsi="Times New Roman" w:cs="Times New Roman"/>
          <w:sz w:val="28"/>
          <w:szCs w:val="28"/>
        </w:rPr>
        <w:t>профстандартом</w:t>
      </w:r>
      <w:proofErr w:type="spellEnd"/>
      <w:r w:rsidR="000201E3">
        <w:rPr>
          <w:rFonts w:ascii="Times New Roman" w:hAnsi="Times New Roman" w:cs="Times New Roman"/>
          <w:sz w:val="28"/>
          <w:szCs w:val="28"/>
        </w:rPr>
        <w:t xml:space="preserve"> п</w:t>
      </w:r>
      <w:r w:rsidR="007D4E69">
        <w:rPr>
          <w:rFonts w:ascii="Times New Roman" w:hAnsi="Times New Roman" w:cs="Times New Roman"/>
          <w:sz w:val="28"/>
          <w:szCs w:val="28"/>
        </w:rPr>
        <w:t xml:space="preserve">атентовед </w:t>
      </w:r>
      <w:r w:rsidR="007D4E69" w:rsidRPr="00B323A7">
        <w:rPr>
          <w:rFonts w:ascii="Times New Roman" w:hAnsi="Times New Roman" w:cs="Times New Roman"/>
          <w:sz w:val="28"/>
          <w:szCs w:val="28"/>
        </w:rPr>
        <w:t xml:space="preserve"> должен быть не </w:t>
      </w:r>
      <w:r w:rsidR="007D4E69" w:rsidRPr="0054587F">
        <w:rPr>
          <w:rFonts w:ascii="Times New Roman" w:hAnsi="Times New Roman" w:cs="Times New Roman"/>
          <w:sz w:val="28"/>
          <w:szCs w:val="28"/>
        </w:rPr>
        <w:t>просто юристом</w:t>
      </w:r>
      <w:r w:rsidR="007D4E69" w:rsidRPr="00B323A7">
        <w:rPr>
          <w:rFonts w:ascii="Times New Roman" w:hAnsi="Times New Roman" w:cs="Times New Roman"/>
          <w:sz w:val="28"/>
          <w:szCs w:val="28"/>
        </w:rPr>
        <w:t xml:space="preserve">, </w:t>
      </w:r>
      <w:r w:rsidR="007D4E69">
        <w:rPr>
          <w:rFonts w:ascii="Times New Roman" w:hAnsi="Times New Roman" w:cs="Times New Roman"/>
          <w:sz w:val="28"/>
          <w:szCs w:val="28"/>
        </w:rPr>
        <w:t>умеющим правильно оформлять</w:t>
      </w:r>
      <w:r w:rsidR="007D4E69" w:rsidRPr="00B323A7">
        <w:rPr>
          <w:rFonts w:ascii="Times New Roman" w:hAnsi="Times New Roman" w:cs="Times New Roman"/>
          <w:sz w:val="28"/>
          <w:szCs w:val="28"/>
        </w:rPr>
        <w:t xml:space="preserve"> документы</w:t>
      </w:r>
      <w:r w:rsidR="007D4E69">
        <w:rPr>
          <w:rFonts w:ascii="Times New Roman" w:hAnsi="Times New Roman" w:cs="Times New Roman"/>
          <w:sz w:val="28"/>
          <w:szCs w:val="28"/>
        </w:rPr>
        <w:t xml:space="preserve"> для прохождения процедуры защиты права на изобретение</w:t>
      </w:r>
      <w:r w:rsidR="007D4E69" w:rsidRPr="00B323A7">
        <w:rPr>
          <w:rFonts w:ascii="Times New Roman" w:hAnsi="Times New Roman" w:cs="Times New Roman"/>
          <w:sz w:val="28"/>
          <w:szCs w:val="28"/>
        </w:rPr>
        <w:t>, но и профессионалом в той сфере деятельности, в которой разработано</w:t>
      </w:r>
      <w:r w:rsidR="007D4E69">
        <w:rPr>
          <w:rFonts w:ascii="Times New Roman" w:hAnsi="Times New Roman" w:cs="Times New Roman"/>
          <w:sz w:val="28"/>
          <w:szCs w:val="28"/>
        </w:rPr>
        <w:t xml:space="preserve"> данное </w:t>
      </w:r>
      <w:r w:rsidR="007D4E69" w:rsidRPr="00B323A7">
        <w:rPr>
          <w:rFonts w:ascii="Times New Roman" w:hAnsi="Times New Roman" w:cs="Times New Roman"/>
          <w:sz w:val="28"/>
          <w:szCs w:val="28"/>
        </w:rPr>
        <w:t xml:space="preserve"> изобретение.</w:t>
      </w:r>
    </w:p>
    <w:p w:rsidR="007D4E69" w:rsidRPr="00B323A7" w:rsidRDefault="007D4E69" w:rsidP="007D4E69">
      <w:pPr>
        <w:pStyle w:val="a3"/>
        <w:suppressAutoHyphens w:val="0"/>
        <w:spacing w:after="0" w:line="240" w:lineRule="auto"/>
        <w:ind w:left="0" w:firstLine="709"/>
        <w:contextualSpacing w:val="0"/>
        <w:jc w:val="both"/>
        <w:rPr>
          <w:rFonts w:ascii="Times New Roman" w:hAnsi="Times New Roman" w:cs="Times New Roman"/>
          <w:sz w:val="28"/>
          <w:szCs w:val="28"/>
        </w:rPr>
      </w:pPr>
      <w:r w:rsidRPr="00B323A7">
        <w:rPr>
          <w:rFonts w:ascii="Times New Roman" w:hAnsi="Times New Roman" w:cs="Times New Roman"/>
          <w:sz w:val="28"/>
          <w:szCs w:val="28"/>
        </w:rPr>
        <w:t>Другой пример –</w:t>
      </w:r>
      <w:r>
        <w:rPr>
          <w:rFonts w:ascii="Times New Roman" w:hAnsi="Times New Roman" w:cs="Times New Roman"/>
          <w:sz w:val="28"/>
          <w:szCs w:val="28"/>
        </w:rPr>
        <w:t xml:space="preserve"> </w:t>
      </w:r>
      <w:proofErr w:type="spellStart"/>
      <w:r>
        <w:rPr>
          <w:rFonts w:ascii="Times New Roman" w:hAnsi="Times New Roman" w:cs="Times New Roman"/>
          <w:sz w:val="28"/>
          <w:szCs w:val="28"/>
        </w:rPr>
        <w:t>профстандарт</w:t>
      </w:r>
      <w:proofErr w:type="spellEnd"/>
      <w:r>
        <w:rPr>
          <w:rFonts w:ascii="Times New Roman" w:hAnsi="Times New Roman" w:cs="Times New Roman"/>
          <w:sz w:val="28"/>
          <w:szCs w:val="28"/>
        </w:rPr>
        <w:t xml:space="preserve"> «С</w:t>
      </w:r>
      <w:r w:rsidRPr="00B323A7">
        <w:rPr>
          <w:rFonts w:ascii="Times New Roman" w:hAnsi="Times New Roman" w:cs="Times New Roman"/>
          <w:sz w:val="28"/>
          <w:szCs w:val="28"/>
        </w:rPr>
        <w:t>варщик</w:t>
      </w:r>
      <w:r>
        <w:rPr>
          <w:rFonts w:ascii="Times New Roman" w:hAnsi="Times New Roman" w:cs="Times New Roman"/>
          <w:sz w:val="28"/>
          <w:szCs w:val="28"/>
        </w:rPr>
        <w:t>»</w:t>
      </w:r>
      <w:r w:rsidRPr="00B323A7">
        <w:rPr>
          <w:rFonts w:ascii="Times New Roman" w:hAnsi="Times New Roman" w:cs="Times New Roman"/>
          <w:sz w:val="28"/>
          <w:szCs w:val="28"/>
        </w:rPr>
        <w:t xml:space="preserve">. </w:t>
      </w:r>
    </w:p>
    <w:p w:rsidR="007D4E69" w:rsidRPr="00B323A7" w:rsidRDefault="001519A2" w:rsidP="007D4E69">
      <w:pPr>
        <w:pStyle w:val="a3"/>
        <w:suppressAutoHyphens w:val="0"/>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Как видно из названий трудовых функций, приведённых в примере выше, </w:t>
      </w:r>
      <w:r w:rsidR="007D4E69" w:rsidRPr="00B323A7">
        <w:rPr>
          <w:rFonts w:ascii="Times New Roman" w:hAnsi="Times New Roman" w:cs="Times New Roman"/>
          <w:sz w:val="28"/>
          <w:szCs w:val="28"/>
        </w:rPr>
        <w:t>газосв</w:t>
      </w:r>
      <w:r>
        <w:rPr>
          <w:rFonts w:ascii="Times New Roman" w:hAnsi="Times New Roman" w:cs="Times New Roman"/>
          <w:sz w:val="28"/>
          <w:szCs w:val="28"/>
        </w:rPr>
        <w:t>арщик, сварщик ручной дуговой сварки</w:t>
      </w:r>
      <w:r w:rsidRPr="00B323A7">
        <w:rPr>
          <w:rFonts w:ascii="Times New Roman" w:hAnsi="Times New Roman" w:cs="Times New Roman"/>
          <w:sz w:val="28"/>
          <w:szCs w:val="28"/>
        </w:rPr>
        <w:t>,</w:t>
      </w:r>
      <w:r>
        <w:rPr>
          <w:rFonts w:ascii="Times New Roman" w:hAnsi="Times New Roman" w:cs="Times New Roman"/>
          <w:sz w:val="28"/>
          <w:szCs w:val="28"/>
        </w:rPr>
        <w:t xml:space="preserve"> сварщик термитной сварки</w:t>
      </w:r>
      <w:r w:rsidR="007D4E69" w:rsidRPr="00B323A7">
        <w:rPr>
          <w:rFonts w:ascii="Times New Roman" w:hAnsi="Times New Roman" w:cs="Times New Roman"/>
          <w:sz w:val="28"/>
          <w:szCs w:val="28"/>
        </w:rPr>
        <w:t xml:space="preserve"> и</w:t>
      </w:r>
      <w:r w:rsidR="0077642A">
        <w:rPr>
          <w:rFonts w:ascii="Times New Roman" w:hAnsi="Times New Roman" w:cs="Times New Roman"/>
          <w:sz w:val="28"/>
          <w:szCs w:val="28"/>
        </w:rPr>
        <w:t xml:space="preserve"> другие профессии сварщика объедин</w:t>
      </w:r>
      <w:r w:rsidR="007D4E69" w:rsidRPr="00B323A7">
        <w:rPr>
          <w:rFonts w:ascii="Times New Roman" w:hAnsi="Times New Roman" w:cs="Times New Roman"/>
          <w:sz w:val="28"/>
          <w:szCs w:val="28"/>
        </w:rPr>
        <w:t xml:space="preserve">ены в одном </w:t>
      </w:r>
      <w:proofErr w:type="spellStart"/>
      <w:r w:rsidR="004030AE">
        <w:rPr>
          <w:rFonts w:ascii="Times New Roman" w:hAnsi="Times New Roman" w:cs="Times New Roman"/>
          <w:sz w:val="28"/>
          <w:szCs w:val="28"/>
        </w:rPr>
        <w:t>профстандарте</w:t>
      </w:r>
      <w:proofErr w:type="spellEnd"/>
      <w:r w:rsidR="007D4E69" w:rsidRPr="00B323A7">
        <w:rPr>
          <w:rFonts w:ascii="Times New Roman" w:hAnsi="Times New Roman" w:cs="Times New Roman"/>
          <w:sz w:val="28"/>
          <w:szCs w:val="28"/>
        </w:rPr>
        <w:t>.</w:t>
      </w:r>
    </w:p>
    <w:p w:rsidR="00AE1CBE" w:rsidRDefault="007D4E69" w:rsidP="00AE1CBE">
      <w:pPr>
        <w:pStyle w:val="a3"/>
        <w:suppressAutoHyphens w:val="0"/>
        <w:spacing w:after="0" w:line="240" w:lineRule="auto"/>
        <w:ind w:left="0" w:firstLine="709"/>
        <w:contextualSpacing w:val="0"/>
        <w:jc w:val="both"/>
        <w:rPr>
          <w:rFonts w:ascii="Times New Roman" w:hAnsi="Times New Roman" w:cs="Times New Roman"/>
          <w:sz w:val="28"/>
          <w:szCs w:val="28"/>
        </w:rPr>
      </w:pPr>
      <w:r w:rsidRPr="00B323A7">
        <w:rPr>
          <w:rFonts w:ascii="Times New Roman" w:hAnsi="Times New Roman" w:cs="Times New Roman"/>
          <w:sz w:val="28"/>
          <w:szCs w:val="28"/>
        </w:rPr>
        <w:t xml:space="preserve">В </w:t>
      </w:r>
      <w:r w:rsidR="00694DCA">
        <w:rPr>
          <w:rFonts w:ascii="Times New Roman" w:hAnsi="Times New Roman" w:cs="Times New Roman"/>
          <w:sz w:val="28"/>
          <w:szCs w:val="28"/>
        </w:rPr>
        <w:t xml:space="preserve">соответствии с </w:t>
      </w:r>
      <w:r w:rsidR="00AE1CBE">
        <w:rPr>
          <w:rFonts w:ascii="Times New Roman" w:hAnsi="Times New Roman" w:cs="Times New Roman"/>
          <w:sz w:val="28"/>
          <w:szCs w:val="28"/>
        </w:rPr>
        <w:t>ним</w:t>
      </w:r>
      <w:r w:rsidRPr="00B323A7">
        <w:rPr>
          <w:rFonts w:ascii="Times New Roman" w:hAnsi="Times New Roman" w:cs="Times New Roman"/>
          <w:sz w:val="28"/>
          <w:szCs w:val="28"/>
        </w:rPr>
        <w:t xml:space="preserve"> </w:t>
      </w:r>
      <w:r>
        <w:rPr>
          <w:rFonts w:ascii="Times New Roman" w:hAnsi="Times New Roman" w:cs="Times New Roman"/>
          <w:sz w:val="28"/>
          <w:szCs w:val="28"/>
        </w:rPr>
        <w:t xml:space="preserve">работник должен </w:t>
      </w:r>
      <w:r w:rsidR="00694DCA">
        <w:rPr>
          <w:rFonts w:ascii="Times New Roman" w:hAnsi="Times New Roman" w:cs="Times New Roman"/>
          <w:sz w:val="28"/>
          <w:szCs w:val="28"/>
        </w:rPr>
        <w:t xml:space="preserve">не только производить сварочные работы, но и </w:t>
      </w:r>
      <w:r>
        <w:rPr>
          <w:rFonts w:ascii="Times New Roman" w:hAnsi="Times New Roman" w:cs="Times New Roman"/>
          <w:sz w:val="28"/>
          <w:szCs w:val="28"/>
        </w:rPr>
        <w:t xml:space="preserve">подготовить и собрать </w:t>
      </w:r>
      <w:r w:rsidRPr="00B323A7">
        <w:rPr>
          <w:rFonts w:ascii="Times New Roman" w:hAnsi="Times New Roman" w:cs="Times New Roman"/>
          <w:sz w:val="28"/>
          <w:szCs w:val="28"/>
        </w:rPr>
        <w:t>конструкцию</w:t>
      </w:r>
      <w:r>
        <w:rPr>
          <w:rFonts w:ascii="Times New Roman" w:hAnsi="Times New Roman" w:cs="Times New Roman"/>
          <w:sz w:val="28"/>
          <w:szCs w:val="28"/>
        </w:rPr>
        <w:t xml:space="preserve"> как с применением сборочных приспособлений, так и без них</w:t>
      </w:r>
      <w:r w:rsidRPr="00B323A7">
        <w:rPr>
          <w:rFonts w:ascii="Times New Roman" w:hAnsi="Times New Roman" w:cs="Times New Roman"/>
          <w:sz w:val="28"/>
          <w:szCs w:val="28"/>
        </w:rPr>
        <w:t xml:space="preserve">. </w:t>
      </w:r>
      <w:r w:rsidR="00694DCA">
        <w:rPr>
          <w:rFonts w:ascii="Times New Roman" w:hAnsi="Times New Roman" w:cs="Times New Roman"/>
          <w:sz w:val="28"/>
          <w:szCs w:val="28"/>
        </w:rPr>
        <w:t>В</w:t>
      </w:r>
      <w:r>
        <w:rPr>
          <w:rFonts w:ascii="Times New Roman" w:hAnsi="Times New Roman" w:cs="Times New Roman"/>
          <w:sz w:val="28"/>
          <w:szCs w:val="28"/>
        </w:rPr>
        <w:t xml:space="preserve"> ЕТКС </w:t>
      </w:r>
      <w:r w:rsidR="00694DCA">
        <w:rPr>
          <w:rFonts w:ascii="Times New Roman" w:hAnsi="Times New Roman" w:cs="Times New Roman"/>
          <w:sz w:val="28"/>
          <w:szCs w:val="28"/>
        </w:rPr>
        <w:t xml:space="preserve">эти работы были разведены по разным профессиям. </w:t>
      </w:r>
    </w:p>
    <w:p w:rsidR="00C624CB" w:rsidRPr="000C13FD" w:rsidRDefault="00C624CB" w:rsidP="000C13FD">
      <w:pPr>
        <w:pStyle w:val="a4"/>
        <w:shd w:val="clear" w:color="auto" w:fill="FFFFFF"/>
        <w:tabs>
          <w:tab w:val="left" w:pos="567"/>
        </w:tabs>
        <w:spacing w:before="0" w:beforeAutospacing="0" w:after="0" w:afterAutospacing="0" w:line="323" w:lineRule="atLeast"/>
        <w:jc w:val="both"/>
        <w:rPr>
          <w:sz w:val="28"/>
          <w:szCs w:val="28"/>
        </w:rPr>
      </w:pPr>
      <w:r>
        <w:rPr>
          <w:sz w:val="28"/>
          <w:szCs w:val="28"/>
        </w:rPr>
        <w:tab/>
      </w:r>
      <w:r>
        <w:rPr>
          <w:sz w:val="28"/>
          <w:szCs w:val="28"/>
        </w:rPr>
        <w:tab/>
        <w:t>Важно</w:t>
      </w:r>
      <w:r w:rsidRPr="00B323A7">
        <w:rPr>
          <w:sz w:val="28"/>
          <w:szCs w:val="28"/>
        </w:rPr>
        <w:t xml:space="preserve"> отметить, что </w:t>
      </w:r>
      <w:r>
        <w:rPr>
          <w:sz w:val="28"/>
          <w:szCs w:val="28"/>
        </w:rPr>
        <w:t xml:space="preserve">в отличие от </w:t>
      </w:r>
      <w:proofErr w:type="spellStart"/>
      <w:r>
        <w:rPr>
          <w:sz w:val="28"/>
          <w:szCs w:val="28"/>
        </w:rPr>
        <w:t>профстандартов</w:t>
      </w:r>
      <w:proofErr w:type="spellEnd"/>
      <w:r>
        <w:rPr>
          <w:sz w:val="28"/>
          <w:szCs w:val="28"/>
        </w:rPr>
        <w:t xml:space="preserve"> в</w:t>
      </w:r>
      <w:r w:rsidRPr="00B323A7">
        <w:rPr>
          <w:sz w:val="28"/>
          <w:szCs w:val="28"/>
        </w:rPr>
        <w:t xml:space="preserve"> одной характеристике ЕКС и</w:t>
      </w:r>
      <w:r>
        <w:rPr>
          <w:sz w:val="28"/>
          <w:szCs w:val="28"/>
        </w:rPr>
        <w:t>ли</w:t>
      </w:r>
      <w:r w:rsidRPr="00B323A7">
        <w:rPr>
          <w:sz w:val="28"/>
          <w:szCs w:val="28"/>
        </w:rPr>
        <w:t xml:space="preserve"> ЕТКС заключена только одна профессия или должность, </w:t>
      </w:r>
      <w:r>
        <w:rPr>
          <w:sz w:val="28"/>
          <w:szCs w:val="28"/>
        </w:rPr>
        <w:t>которой присвоен определённый тарифный разряд</w:t>
      </w:r>
      <w:r w:rsidRPr="00B323A7">
        <w:rPr>
          <w:sz w:val="28"/>
          <w:szCs w:val="28"/>
        </w:rPr>
        <w:t>.</w:t>
      </w:r>
    </w:p>
    <w:p w:rsidR="0029624A" w:rsidRPr="00393051" w:rsidRDefault="00DB255F" w:rsidP="00393051">
      <w:pPr>
        <w:pStyle w:val="a4"/>
        <w:shd w:val="clear" w:color="auto" w:fill="FFFFFF"/>
        <w:tabs>
          <w:tab w:val="left" w:pos="567"/>
        </w:tabs>
        <w:spacing w:before="0" w:beforeAutospacing="0" w:after="0" w:afterAutospacing="0" w:line="323" w:lineRule="atLeast"/>
        <w:jc w:val="center"/>
        <w:rPr>
          <w:b/>
          <w:i/>
          <w:color w:val="000000"/>
          <w:sz w:val="28"/>
          <w:szCs w:val="28"/>
          <w:u w:val="single"/>
        </w:rPr>
      </w:pPr>
      <w:r w:rsidRPr="0029624A">
        <w:rPr>
          <w:b/>
          <w:i/>
          <w:color w:val="000000"/>
          <w:sz w:val="28"/>
          <w:szCs w:val="28"/>
          <w:u w:val="single"/>
        </w:rPr>
        <w:t xml:space="preserve">Применение профессиональных стандартов </w:t>
      </w:r>
      <w:r w:rsidR="0029624A" w:rsidRPr="0029624A">
        <w:rPr>
          <w:b/>
          <w:i/>
          <w:color w:val="000000"/>
          <w:sz w:val="28"/>
          <w:szCs w:val="28"/>
          <w:u w:val="single"/>
        </w:rPr>
        <w:t>в трудовых отношениях</w:t>
      </w:r>
    </w:p>
    <w:p w:rsidR="00393051" w:rsidRPr="00A00A47" w:rsidRDefault="00393051" w:rsidP="00393051">
      <w:pPr>
        <w:pStyle w:val="a4"/>
        <w:shd w:val="clear" w:color="auto" w:fill="FFFFFF"/>
        <w:tabs>
          <w:tab w:val="left" w:pos="567"/>
        </w:tabs>
        <w:spacing w:before="0" w:beforeAutospacing="0" w:after="0" w:afterAutospacing="0" w:line="323" w:lineRule="atLeast"/>
        <w:jc w:val="center"/>
        <w:rPr>
          <w:i/>
          <w:color w:val="000000"/>
          <w:sz w:val="28"/>
          <w:szCs w:val="28"/>
          <w:u w:val="single"/>
        </w:rPr>
      </w:pPr>
      <w:r>
        <w:rPr>
          <w:i/>
          <w:color w:val="000000"/>
          <w:sz w:val="28"/>
          <w:szCs w:val="28"/>
          <w:u w:val="single"/>
        </w:rPr>
        <w:t xml:space="preserve">Применение </w:t>
      </w:r>
      <w:proofErr w:type="spellStart"/>
      <w:r>
        <w:rPr>
          <w:i/>
          <w:color w:val="000000"/>
          <w:sz w:val="28"/>
          <w:szCs w:val="28"/>
          <w:u w:val="single"/>
        </w:rPr>
        <w:t>проф</w:t>
      </w:r>
      <w:r w:rsidRPr="00E72B38">
        <w:rPr>
          <w:i/>
          <w:color w:val="000000"/>
          <w:sz w:val="28"/>
          <w:szCs w:val="28"/>
          <w:u w:val="single"/>
        </w:rPr>
        <w:t>стандартов</w:t>
      </w:r>
      <w:proofErr w:type="spellEnd"/>
      <w:r w:rsidRPr="00E72B38">
        <w:rPr>
          <w:i/>
          <w:color w:val="000000"/>
          <w:sz w:val="28"/>
          <w:szCs w:val="28"/>
          <w:u w:val="single"/>
        </w:rPr>
        <w:t xml:space="preserve"> </w:t>
      </w:r>
      <w:r>
        <w:rPr>
          <w:i/>
          <w:color w:val="000000"/>
          <w:sz w:val="28"/>
          <w:szCs w:val="28"/>
          <w:u w:val="single"/>
        </w:rPr>
        <w:t>при приёме лиц на подземные работы</w:t>
      </w:r>
    </w:p>
    <w:p w:rsidR="00393051" w:rsidRPr="00041C0A" w:rsidRDefault="00393051" w:rsidP="00393051">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Статья 330.2 ТК РФ устанавливает особенности приёма на подземные работы, в соответствии с которой л</w:t>
      </w:r>
      <w:r w:rsidRPr="00041C0A">
        <w:rPr>
          <w:rFonts w:ascii="Times New Roman" w:hAnsi="Times New Roman" w:cs="Times New Roman"/>
          <w:sz w:val="28"/>
          <w:szCs w:val="28"/>
        </w:rPr>
        <w:t xml:space="preserve">ица, принимаемые на подземные работы, не должны иметь медицинские противопоказания к указанным работам и </w:t>
      </w:r>
      <w:r w:rsidRPr="00041C0A">
        <w:rPr>
          <w:rFonts w:ascii="Times New Roman" w:hAnsi="Times New Roman" w:cs="Times New Roman"/>
          <w:b/>
          <w:sz w:val="28"/>
          <w:szCs w:val="28"/>
        </w:rPr>
        <w:t xml:space="preserve">должны удовлетворять соответствующим квалификационным </w:t>
      </w:r>
      <w:r w:rsidRPr="00041C0A">
        <w:rPr>
          <w:rFonts w:ascii="Times New Roman" w:hAnsi="Times New Roman" w:cs="Times New Roman"/>
          <w:b/>
          <w:sz w:val="28"/>
          <w:szCs w:val="28"/>
        </w:rPr>
        <w:lastRenderedPageBreak/>
        <w:t>требованиям, указанным в квалификационных справочниках</w:t>
      </w:r>
      <w:r w:rsidRPr="00041C0A">
        <w:rPr>
          <w:rFonts w:ascii="Times New Roman" w:hAnsi="Times New Roman" w:cs="Times New Roman"/>
          <w:sz w:val="28"/>
          <w:szCs w:val="28"/>
        </w:rPr>
        <w:t xml:space="preserve"> </w:t>
      </w:r>
      <w:r w:rsidRPr="00041C0A">
        <w:rPr>
          <w:rFonts w:ascii="Times New Roman" w:hAnsi="Times New Roman" w:cs="Times New Roman"/>
          <w:b/>
          <w:sz w:val="28"/>
          <w:szCs w:val="28"/>
        </w:rPr>
        <w:t>или соответствующим положениям профессиональных стандартов</w:t>
      </w:r>
      <w:r w:rsidRPr="00041C0A">
        <w:rPr>
          <w:rFonts w:ascii="Times New Roman" w:hAnsi="Times New Roman" w:cs="Times New Roman"/>
          <w:sz w:val="28"/>
          <w:szCs w:val="28"/>
        </w:rPr>
        <w:t>.</w:t>
      </w:r>
    </w:p>
    <w:p w:rsidR="00DB255F" w:rsidRPr="00E72B38" w:rsidRDefault="0029624A" w:rsidP="004278B6">
      <w:pPr>
        <w:pStyle w:val="a4"/>
        <w:shd w:val="clear" w:color="auto" w:fill="FFFFFF"/>
        <w:tabs>
          <w:tab w:val="left" w:pos="567"/>
        </w:tabs>
        <w:spacing w:before="0" w:beforeAutospacing="0" w:after="0" w:afterAutospacing="0" w:line="323" w:lineRule="atLeast"/>
        <w:jc w:val="center"/>
        <w:rPr>
          <w:i/>
          <w:color w:val="000000"/>
          <w:sz w:val="28"/>
          <w:szCs w:val="28"/>
          <w:u w:val="single"/>
        </w:rPr>
      </w:pPr>
      <w:r>
        <w:rPr>
          <w:i/>
          <w:color w:val="000000"/>
          <w:sz w:val="28"/>
          <w:szCs w:val="28"/>
          <w:u w:val="single"/>
        </w:rPr>
        <w:t xml:space="preserve">Применение </w:t>
      </w:r>
      <w:proofErr w:type="spellStart"/>
      <w:r>
        <w:rPr>
          <w:i/>
          <w:color w:val="000000"/>
          <w:sz w:val="28"/>
          <w:szCs w:val="28"/>
          <w:u w:val="single"/>
        </w:rPr>
        <w:t>проф</w:t>
      </w:r>
      <w:r w:rsidR="00393051">
        <w:rPr>
          <w:i/>
          <w:color w:val="000000"/>
          <w:sz w:val="28"/>
          <w:szCs w:val="28"/>
          <w:u w:val="single"/>
        </w:rPr>
        <w:t>стандартов</w:t>
      </w:r>
      <w:proofErr w:type="spellEnd"/>
      <w:r>
        <w:rPr>
          <w:i/>
          <w:color w:val="000000"/>
          <w:sz w:val="28"/>
          <w:szCs w:val="28"/>
          <w:u w:val="single"/>
        </w:rPr>
        <w:t xml:space="preserve"> </w:t>
      </w:r>
      <w:r w:rsidR="001D0C46">
        <w:rPr>
          <w:i/>
          <w:color w:val="000000"/>
          <w:sz w:val="28"/>
          <w:szCs w:val="28"/>
          <w:u w:val="single"/>
        </w:rPr>
        <w:t xml:space="preserve">при установлении </w:t>
      </w:r>
      <w:r w:rsidR="00393051">
        <w:rPr>
          <w:i/>
          <w:color w:val="000000"/>
          <w:sz w:val="28"/>
          <w:szCs w:val="28"/>
          <w:u w:val="single"/>
        </w:rPr>
        <w:br/>
      </w:r>
      <w:r w:rsidR="001D0C46">
        <w:rPr>
          <w:i/>
          <w:color w:val="000000"/>
          <w:sz w:val="28"/>
          <w:szCs w:val="28"/>
          <w:u w:val="single"/>
        </w:rPr>
        <w:t>заработной платы работнику</w:t>
      </w:r>
    </w:p>
    <w:p w:rsidR="00DA53D0" w:rsidRDefault="001D0C46" w:rsidP="00740F1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Трудовым кодексом Российской Федерации п</w:t>
      </w:r>
      <w:r w:rsidR="00DA53D0">
        <w:rPr>
          <w:rFonts w:ascii="Times New Roman" w:hAnsi="Times New Roman" w:cs="Times New Roman"/>
          <w:sz w:val="28"/>
          <w:szCs w:val="28"/>
        </w:rPr>
        <w:t xml:space="preserve">рофессиональные стандарты </w:t>
      </w:r>
      <w:r>
        <w:rPr>
          <w:rFonts w:ascii="Times New Roman" w:hAnsi="Times New Roman" w:cs="Times New Roman"/>
          <w:sz w:val="28"/>
          <w:szCs w:val="28"/>
        </w:rPr>
        <w:t xml:space="preserve">наряду с ЕКС и ЕТКС </w:t>
      </w:r>
      <w:r w:rsidR="00740F16">
        <w:rPr>
          <w:rFonts w:ascii="Times New Roman" w:hAnsi="Times New Roman" w:cs="Times New Roman"/>
          <w:sz w:val="28"/>
          <w:szCs w:val="28"/>
        </w:rPr>
        <w:t>применя</w:t>
      </w:r>
      <w:r w:rsidR="00C45C81">
        <w:rPr>
          <w:rFonts w:ascii="Times New Roman" w:hAnsi="Times New Roman" w:cs="Times New Roman"/>
          <w:sz w:val="28"/>
          <w:szCs w:val="28"/>
        </w:rPr>
        <w:t>ются</w:t>
      </w:r>
      <w:r w:rsidR="00DA53D0">
        <w:rPr>
          <w:rFonts w:ascii="Times New Roman" w:hAnsi="Times New Roman" w:cs="Times New Roman"/>
          <w:sz w:val="28"/>
          <w:szCs w:val="28"/>
        </w:rPr>
        <w:t xml:space="preserve"> в </w:t>
      </w:r>
      <w:r w:rsidR="00F56582">
        <w:rPr>
          <w:rFonts w:ascii="Times New Roman" w:hAnsi="Times New Roman" w:cs="Times New Roman"/>
          <w:sz w:val="28"/>
          <w:szCs w:val="28"/>
        </w:rPr>
        <w:t>трудовых отношениях</w:t>
      </w:r>
      <w:r>
        <w:rPr>
          <w:rFonts w:ascii="Times New Roman" w:hAnsi="Times New Roman" w:cs="Times New Roman"/>
          <w:sz w:val="28"/>
          <w:szCs w:val="28"/>
        </w:rPr>
        <w:t>, в частности, при установлении</w:t>
      </w:r>
      <w:r w:rsidR="00361726">
        <w:rPr>
          <w:rFonts w:ascii="Times New Roman" w:hAnsi="Times New Roman" w:cs="Times New Roman"/>
          <w:sz w:val="28"/>
          <w:szCs w:val="28"/>
        </w:rPr>
        <w:t xml:space="preserve"> работнику</w:t>
      </w:r>
      <w:r>
        <w:rPr>
          <w:rFonts w:ascii="Times New Roman" w:hAnsi="Times New Roman" w:cs="Times New Roman"/>
          <w:sz w:val="28"/>
          <w:szCs w:val="28"/>
        </w:rPr>
        <w:t xml:space="preserve"> заработной платы</w:t>
      </w:r>
      <w:r w:rsidR="00740F16">
        <w:rPr>
          <w:rFonts w:ascii="Times New Roman" w:hAnsi="Times New Roman" w:cs="Times New Roman"/>
          <w:sz w:val="28"/>
          <w:szCs w:val="28"/>
        </w:rPr>
        <w:t>.</w:t>
      </w:r>
    </w:p>
    <w:p w:rsidR="00DA53D0" w:rsidRPr="001507A0" w:rsidRDefault="00740F16" w:rsidP="00740F1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частности, статьёй 143 ТК РФ установлено, что «</w:t>
      </w:r>
      <w:r w:rsidRPr="00740F16">
        <w:rPr>
          <w:rFonts w:ascii="Times New Roman" w:hAnsi="Times New Roman" w:cs="Times New Roman"/>
          <w:sz w:val="28"/>
          <w:szCs w:val="28"/>
        </w:rPr>
        <w:t>т</w:t>
      </w:r>
      <w:r w:rsidR="00DA53D0" w:rsidRPr="00740F16">
        <w:rPr>
          <w:rFonts w:ascii="Times New Roman" w:hAnsi="Times New Roman" w:cs="Times New Roman"/>
          <w:sz w:val="28"/>
          <w:szCs w:val="28"/>
        </w:rPr>
        <w:t xml:space="preserve">арификация работ и присвоение тарифных разрядов работникам производятся </w:t>
      </w:r>
      <w:r w:rsidR="00DA53D0" w:rsidRPr="00740F16">
        <w:rPr>
          <w:rFonts w:ascii="Times New Roman" w:hAnsi="Times New Roman" w:cs="Times New Roman"/>
          <w:b/>
          <w:sz w:val="28"/>
          <w:szCs w:val="28"/>
        </w:rPr>
        <w:t>с учетом</w:t>
      </w:r>
      <w:r w:rsidR="00DA53D0" w:rsidRPr="00740F16">
        <w:rPr>
          <w:rFonts w:ascii="Times New Roman" w:hAnsi="Times New Roman" w:cs="Times New Roman"/>
          <w:sz w:val="28"/>
          <w:szCs w:val="28"/>
        </w:rPr>
        <w:t xml:space="preserve"> единого тарифно-квалификационного </w:t>
      </w:r>
      <w:hyperlink r:id="rId12" w:history="1">
        <w:r w:rsidR="00DA53D0" w:rsidRPr="00740F16">
          <w:rPr>
            <w:rFonts w:ascii="Times New Roman" w:hAnsi="Times New Roman" w:cs="Times New Roman"/>
            <w:sz w:val="28"/>
            <w:szCs w:val="28"/>
          </w:rPr>
          <w:t>справочника работ</w:t>
        </w:r>
      </w:hyperlink>
      <w:r w:rsidR="00DA53D0" w:rsidRPr="00740F16">
        <w:rPr>
          <w:rFonts w:ascii="Times New Roman" w:hAnsi="Times New Roman" w:cs="Times New Roman"/>
          <w:sz w:val="28"/>
          <w:szCs w:val="28"/>
        </w:rPr>
        <w:t xml:space="preserve"> и профессий рабочих, единого квалификационного </w:t>
      </w:r>
      <w:hyperlink r:id="rId13" w:history="1">
        <w:r w:rsidR="00DA53D0" w:rsidRPr="00740F16">
          <w:rPr>
            <w:rFonts w:ascii="Times New Roman" w:hAnsi="Times New Roman" w:cs="Times New Roman"/>
            <w:sz w:val="28"/>
            <w:szCs w:val="28"/>
          </w:rPr>
          <w:t>справочника должностей</w:t>
        </w:r>
      </w:hyperlink>
      <w:r w:rsidR="00DA53D0" w:rsidRPr="00740F16">
        <w:rPr>
          <w:rFonts w:ascii="Times New Roman" w:hAnsi="Times New Roman" w:cs="Times New Roman"/>
          <w:sz w:val="28"/>
          <w:szCs w:val="28"/>
        </w:rPr>
        <w:t xml:space="preserve"> руководителей, специалистов и служащих</w:t>
      </w:r>
      <w:r w:rsidR="00DA53D0" w:rsidRPr="001B68A3">
        <w:rPr>
          <w:rFonts w:ascii="Times New Roman" w:hAnsi="Times New Roman" w:cs="Times New Roman"/>
          <w:b/>
          <w:sz w:val="28"/>
          <w:szCs w:val="28"/>
        </w:rPr>
        <w:t xml:space="preserve"> или с учетом </w:t>
      </w:r>
      <w:hyperlink r:id="rId14" w:history="1">
        <w:r w:rsidR="00DA53D0" w:rsidRPr="001B68A3">
          <w:rPr>
            <w:rFonts w:ascii="Times New Roman" w:hAnsi="Times New Roman" w:cs="Times New Roman"/>
            <w:b/>
            <w:sz w:val="28"/>
            <w:szCs w:val="28"/>
          </w:rPr>
          <w:t>профессиональных стандартов</w:t>
        </w:r>
      </w:hyperlink>
      <w:r>
        <w:rPr>
          <w:rFonts w:ascii="Times New Roman" w:hAnsi="Times New Roman" w:cs="Times New Roman"/>
        </w:rPr>
        <w:t>»</w:t>
      </w:r>
      <w:r w:rsidR="00DA53D0" w:rsidRPr="001B68A3">
        <w:rPr>
          <w:rFonts w:ascii="Times New Roman" w:hAnsi="Times New Roman" w:cs="Times New Roman"/>
          <w:b/>
          <w:sz w:val="28"/>
          <w:szCs w:val="28"/>
        </w:rPr>
        <w:t>.</w:t>
      </w:r>
      <w:r w:rsidR="00DA53D0" w:rsidRPr="001507A0">
        <w:rPr>
          <w:rFonts w:ascii="Times New Roman" w:hAnsi="Times New Roman" w:cs="Times New Roman"/>
          <w:sz w:val="28"/>
          <w:szCs w:val="28"/>
        </w:rPr>
        <w:t xml:space="preserve"> </w:t>
      </w:r>
    </w:p>
    <w:p w:rsidR="00DA53D0" w:rsidRPr="001507A0" w:rsidRDefault="004D669A" w:rsidP="00740F1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Тарифные</w:t>
      </w:r>
      <w:r w:rsidR="00740F16" w:rsidRPr="00740F16">
        <w:rPr>
          <w:rFonts w:ascii="Times New Roman" w:hAnsi="Times New Roman" w:cs="Times New Roman"/>
          <w:sz w:val="28"/>
          <w:szCs w:val="28"/>
        </w:rPr>
        <w:t xml:space="preserve"> </w:t>
      </w:r>
      <w:r w:rsidR="00DA53D0" w:rsidRPr="00740F16">
        <w:rPr>
          <w:rFonts w:ascii="Times New Roman" w:hAnsi="Times New Roman" w:cs="Times New Roman"/>
          <w:sz w:val="28"/>
          <w:szCs w:val="28"/>
        </w:rPr>
        <w:t>системы оплаты труда</w:t>
      </w:r>
      <w:r w:rsidRPr="004D669A">
        <w:rPr>
          <w:rFonts w:ascii="Times New Roman" w:hAnsi="Times New Roman" w:cs="Times New Roman"/>
          <w:sz w:val="28"/>
          <w:szCs w:val="28"/>
        </w:rPr>
        <w:t xml:space="preserve"> </w:t>
      </w:r>
      <w:r>
        <w:rPr>
          <w:rFonts w:ascii="Times New Roman" w:hAnsi="Times New Roman" w:cs="Times New Roman"/>
          <w:sz w:val="28"/>
          <w:szCs w:val="28"/>
        </w:rPr>
        <w:t>во внебюджетной сфере (статья 143 ТК РФ) и системы оплаты труда работников</w:t>
      </w:r>
      <w:r w:rsidRPr="004D669A">
        <w:rPr>
          <w:rFonts w:ascii="Times New Roman" w:hAnsi="Times New Roman" w:cs="Times New Roman"/>
          <w:sz w:val="28"/>
          <w:szCs w:val="28"/>
        </w:rPr>
        <w:t xml:space="preserve"> </w:t>
      </w:r>
      <w:r w:rsidRPr="001507A0">
        <w:rPr>
          <w:rFonts w:ascii="Times New Roman" w:hAnsi="Times New Roman" w:cs="Times New Roman"/>
          <w:sz w:val="28"/>
          <w:szCs w:val="28"/>
        </w:rPr>
        <w:t>государственных и муниципальных учреждений</w:t>
      </w:r>
      <w:r>
        <w:rPr>
          <w:rFonts w:ascii="Times New Roman" w:hAnsi="Times New Roman" w:cs="Times New Roman"/>
          <w:sz w:val="28"/>
          <w:szCs w:val="28"/>
        </w:rPr>
        <w:t xml:space="preserve"> (статья 144 ТК РФ) </w:t>
      </w:r>
      <w:r w:rsidR="00DA53D0" w:rsidRPr="00740F16">
        <w:rPr>
          <w:rFonts w:ascii="Times New Roman" w:hAnsi="Times New Roman" w:cs="Times New Roman"/>
          <w:sz w:val="28"/>
          <w:szCs w:val="28"/>
        </w:rPr>
        <w:t>устанавливаются</w:t>
      </w:r>
      <w:r w:rsidR="00DA53D0" w:rsidRPr="001B68A3">
        <w:rPr>
          <w:rFonts w:ascii="Times New Roman" w:hAnsi="Times New Roman" w:cs="Times New Roman"/>
          <w:b/>
          <w:sz w:val="28"/>
          <w:szCs w:val="28"/>
        </w:rPr>
        <w:t xml:space="preserve"> с учетом </w:t>
      </w:r>
      <w:r>
        <w:rPr>
          <w:rFonts w:ascii="Times New Roman" w:hAnsi="Times New Roman" w:cs="Times New Roman"/>
          <w:sz w:val="28"/>
          <w:szCs w:val="28"/>
        </w:rPr>
        <w:t>ЕТКС</w:t>
      </w:r>
      <w:r w:rsidR="00DA53D0" w:rsidRPr="001507A0">
        <w:rPr>
          <w:rFonts w:ascii="Times New Roman" w:hAnsi="Times New Roman" w:cs="Times New Roman"/>
          <w:sz w:val="28"/>
          <w:szCs w:val="28"/>
        </w:rPr>
        <w:t xml:space="preserve">, </w:t>
      </w:r>
      <w:r>
        <w:rPr>
          <w:rFonts w:ascii="Times New Roman" w:hAnsi="Times New Roman" w:cs="Times New Roman"/>
          <w:sz w:val="28"/>
          <w:szCs w:val="28"/>
        </w:rPr>
        <w:t>ЕКС</w:t>
      </w:r>
      <w:r w:rsidR="00DA53D0" w:rsidRPr="001507A0">
        <w:rPr>
          <w:rFonts w:ascii="Times New Roman" w:hAnsi="Times New Roman" w:cs="Times New Roman"/>
          <w:sz w:val="28"/>
          <w:szCs w:val="28"/>
        </w:rPr>
        <w:t xml:space="preserve"> </w:t>
      </w:r>
      <w:r w:rsidR="00DA53D0" w:rsidRPr="001B68A3">
        <w:rPr>
          <w:rFonts w:ascii="Times New Roman" w:hAnsi="Times New Roman" w:cs="Times New Roman"/>
          <w:b/>
          <w:sz w:val="28"/>
          <w:szCs w:val="28"/>
        </w:rPr>
        <w:t>или профессиональных стандартов</w:t>
      </w:r>
      <w:r w:rsidR="00DA53D0" w:rsidRPr="001507A0">
        <w:rPr>
          <w:rFonts w:ascii="Times New Roman" w:hAnsi="Times New Roman" w:cs="Times New Roman"/>
          <w:sz w:val="28"/>
          <w:szCs w:val="28"/>
        </w:rPr>
        <w:t>, а также с учетом государственных гарантий по оплате труда.</w:t>
      </w:r>
    </w:p>
    <w:p w:rsidR="00DA77DF" w:rsidRPr="0099599A" w:rsidRDefault="004D669A" w:rsidP="0099599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Кроме того, </w:t>
      </w:r>
      <w:r w:rsidR="00740F16">
        <w:rPr>
          <w:rFonts w:ascii="Times New Roman" w:hAnsi="Times New Roman" w:cs="Times New Roman"/>
          <w:sz w:val="28"/>
          <w:szCs w:val="28"/>
        </w:rPr>
        <w:t>с</w:t>
      </w:r>
      <w:r w:rsidR="00DA53D0" w:rsidRPr="001507A0">
        <w:rPr>
          <w:rFonts w:ascii="Times New Roman" w:hAnsi="Times New Roman" w:cs="Times New Roman"/>
          <w:sz w:val="28"/>
          <w:szCs w:val="28"/>
        </w:rPr>
        <w:t>истемы оплаты труда работников</w:t>
      </w:r>
      <w:r>
        <w:rPr>
          <w:rFonts w:ascii="Times New Roman" w:hAnsi="Times New Roman" w:cs="Times New Roman"/>
          <w:sz w:val="28"/>
          <w:szCs w:val="28"/>
        </w:rPr>
        <w:t xml:space="preserve"> бюджетного сектора </w:t>
      </w:r>
      <w:r w:rsidR="00DA53D0" w:rsidRPr="001507A0">
        <w:rPr>
          <w:rFonts w:ascii="Times New Roman" w:hAnsi="Times New Roman" w:cs="Times New Roman"/>
          <w:sz w:val="28"/>
          <w:szCs w:val="28"/>
        </w:rPr>
        <w:t xml:space="preserve"> </w:t>
      </w:r>
      <w:r>
        <w:rPr>
          <w:rFonts w:ascii="Times New Roman" w:hAnsi="Times New Roman" w:cs="Times New Roman"/>
          <w:sz w:val="28"/>
          <w:szCs w:val="28"/>
        </w:rPr>
        <w:t xml:space="preserve">должны </w:t>
      </w:r>
      <w:r w:rsidR="00DA53D0" w:rsidRPr="001507A0">
        <w:rPr>
          <w:rFonts w:ascii="Times New Roman" w:hAnsi="Times New Roman" w:cs="Times New Roman"/>
          <w:sz w:val="28"/>
          <w:szCs w:val="28"/>
        </w:rPr>
        <w:t>устанавливат</w:t>
      </w:r>
      <w:r>
        <w:rPr>
          <w:rFonts w:ascii="Times New Roman" w:hAnsi="Times New Roman" w:cs="Times New Roman"/>
          <w:sz w:val="28"/>
          <w:szCs w:val="28"/>
        </w:rPr>
        <w:t>ь</w:t>
      </w:r>
      <w:r w:rsidR="00DA53D0" w:rsidRPr="001507A0">
        <w:rPr>
          <w:rFonts w:ascii="Times New Roman" w:hAnsi="Times New Roman" w:cs="Times New Roman"/>
          <w:sz w:val="28"/>
          <w:szCs w:val="28"/>
        </w:rPr>
        <w:t xml:space="preserve">ся с учетом </w:t>
      </w:r>
      <w:hyperlink r:id="rId15" w:history="1">
        <w:r w:rsidR="00DA53D0" w:rsidRPr="001507A0">
          <w:rPr>
            <w:rFonts w:ascii="Times New Roman" w:hAnsi="Times New Roman" w:cs="Times New Roman"/>
            <w:sz w:val="28"/>
            <w:szCs w:val="28"/>
          </w:rPr>
          <w:t>рекомендаций</w:t>
        </w:r>
      </w:hyperlink>
      <w:r w:rsidR="00DA53D0" w:rsidRPr="001507A0">
        <w:rPr>
          <w:rFonts w:ascii="Times New Roman" w:hAnsi="Times New Roman" w:cs="Times New Roman"/>
          <w:sz w:val="28"/>
          <w:szCs w:val="28"/>
        </w:rPr>
        <w:t xml:space="preserve"> Российской трехсторонней комиссии по регулированию социально-трудовых отношений </w:t>
      </w:r>
      <w:r w:rsidR="00DA53D0" w:rsidRPr="00BB3032">
        <w:rPr>
          <w:rFonts w:ascii="Times New Roman" w:hAnsi="Times New Roman" w:cs="Times New Roman"/>
          <w:b/>
          <w:sz w:val="28"/>
          <w:szCs w:val="28"/>
        </w:rPr>
        <w:t>и мнения соответствующих профсоюзов (объединений профсоюзов) и объединений работодателей</w:t>
      </w:r>
      <w:r w:rsidR="00DA53D0" w:rsidRPr="001507A0">
        <w:rPr>
          <w:rFonts w:ascii="Times New Roman" w:hAnsi="Times New Roman" w:cs="Times New Roman"/>
          <w:sz w:val="28"/>
          <w:szCs w:val="28"/>
        </w:rPr>
        <w:t>.</w:t>
      </w:r>
    </w:p>
    <w:p w:rsidR="00DA53D0" w:rsidRPr="00DA53D0" w:rsidRDefault="00DA53D0" w:rsidP="00DA53D0">
      <w:pPr>
        <w:pStyle w:val="a4"/>
        <w:shd w:val="clear" w:color="auto" w:fill="FFFFFF"/>
        <w:tabs>
          <w:tab w:val="left" w:pos="567"/>
        </w:tabs>
        <w:spacing w:before="0" w:beforeAutospacing="0" w:after="0" w:afterAutospacing="0" w:line="323" w:lineRule="atLeast"/>
        <w:jc w:val="center"/>
        <w:rPr>
          <w:i/>
          <w:color w:val="000000"/>
          <w:sz w:val="28"/>
          <w:szCs w:val="28"/>
          <w:u w:val="single"/>
        </w:rPr>
      </w:pPr>
      <w:r w:rsidRPr="00E72B38">
        <w:rPr>
          <w:i/>
          <w:color w:val="000000"/>
          <w:sz w:val="28"/>
          <w:szCs w:val="28"/>
          <w:u w:val="single"/>
        </w:rPr>
        <w:t xml:space="preserve">Применение профессиональных стандартов </w:t>
      </w:r>
      <w:r w:rsidR="0029624A">
        <w:rPr>
          <w:i/>
          <w:color w:val="000000"/>
          <w:sz w:val="28"/>
          <w:szCs w:val="28"/>
          <w:u w:val="single"/>
        </w:rPr>
        <w:t xml:space="preserve">при определении </w:t>
      </w:r>
      <w:r w:rsidR="0029624A">
        <w:rPr>
          <w:i/>
          <w:color w:val="000000"/>
          <w:sz w:val="28"/>
          <w:szCs w:val="28"/>
          <w:u w:val="single"/>
        </w:rPr>
        <w:br/>
        <w:t>трудовых обязанностей работника</w:t>
      </w:r>
    </w:p>
    <w:p w:rsidR="00A535B8" w:rsidRDefault="00A535B8" w:rsidP="00A535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81218C">
        <w:rPr>
          <w:rFonts w:ascii="Times New Roman" w:hAnsi="Times New Roman" w:cs="Times New Roman"/>
          <w:sz w:val="28"/>
          <w:szCs w:val="28"/>
        </w:rPr>
        <w:t xml:space="preserve"> </w:t>
      </w:r>
      <w:r>
        <w:rPr>
          <w:rFonts w:ascii="Times New Roman" w:hAnsi="Times New Roman" w:cs="Times New Roman"/>
          <w:sz w:val="28"/>
          <w:szCs w:val="28"/>
        </w:rPr>
        <w:t xml:space="preserve">1 июля 2016 года вступили в силу поправки в ТК РФ, на основании которых </w:t>
      </w:r>
      <w:r w:rsidR="0095586B">
        <w:rPr>
          <w:rFonts w:ascii="Times New Roman" w:hAnsi="Times New Roman" w:cs="Times New Roman"/>
          <w:sz w:val="28"/>
          <w:szCs w:val="28"/>
        </w:rPr>
        <w:t xml:space="preserve">в одних случаях </w:t>
      </w:r>
      <w:r>
        <w:rPr>
          <w:rFonts w:ascii="Times New Roman" w:hAnsi="Times New Roman" w:cs="Times New Roman"/>
          <w:sz w:val="28"/>
          <w:szCs w:val="28"/>
        </w:rPr>
        <w:t>профессиональные стандарты становятся обязательными к применению</w:t>
      </w:r>
      <w:r w:rsidR="0095586B">
        <w:rPr>
          <w:rFonts w:ascii="Times New Roman" w:hAnsi="Times New Roman" w:cs="Times New Roman"/>
          <w:sz w:val="28"/>
          <w:szCs w:val="28"/>
        </w:rPr>
        <w:t>, а в других – не обязательными</w:t>
      </w:r>
      <w:r>
        <w:rPr>
          <w:rFonts w:ascii="Times New Roman" w:hAnsi="Times New Roman" w:cs="Times New Roman"/>
          <w:sz w:val="28"/>
          <w:szCs w:val="28"/>
        </w:rPr>
        <w:t xml:space="preserve">. </w:t>
      </w:r>
    </w:p>
    <w:p w:rsidR="00DB255F" w:rsidRDefault="00A535B8" w:rsidP="00DB255F">
      <w:pPr>
        <w:pStyle w:val="a3"/>
        <w:tabs>
          <w:tab w:val="left" w:pos="567"/>
        </w:tabs>
        <w:suppressAutoHyphens w:val="0"/>
        <w:spacing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95586B">
        <w:rPr>
          <w:rFonts w:ascii="Times New Roman" w:hAnsi="Times New Roman" w:cs="Times New Roman"/>
          <w:sz w:val="28"/>
          <w:szCs w:val="28"/>
        </w:rPr>
        <w:t>В частности, статьёй 195³ ТК РФ установлено</w:t>
      </w:r>
      <w:r w:rsidR="006A7785">
        <w:rPr>
          <w:rFonts w:ascii="Times New Roman" w:hAnsi="Times New Roman" w:cs="Times New Roman"/>
          <w:sz w:val="28"/>
          <w:szCs w:val="28"/>
        </w:rPr>
        <w:t xml:space="preserve"> общее правило</w:t>
      </w:r>
      <w:r w:rsidR="0095586B">
        <w:rPr>
          <w:rFonts w:ascii="Times New Roman" w:hAnsi="Times New Roman" w:cs="Times New Roman"/>
          <w:sz w:val="28"/>
          <w:szCs w:val="28"/>
        </w:rPr>
        <w:t>, что п</w:t>
      </w:r>
      <w:r w:rsidR="00DB255F">
        <w:rPr>
          <w:rFonts w:ascii="Times New Roman" w:hAnsi="Times New Roman" w:cs="Times New Roman"/>
          <w:sz w:val="28"/>
          <w:szCs w:val="28"/>
        </w:rPr>
        <w:t xml:space="preserve">рофессиональный стандарт является </w:t>
      </w:r>
      <w:r w:rsidR="00DB255F" w:rsidRPr="0095586B">
        <w:rPr>
          <w:rFonts w:ascii="Times New Roman" w:hAnsi="Times New Roman" w:cs="Times New Roman"/>
          <w:b/>
          <w:sz w:val="28"/>
          <w:szCs w:val="28"/>
        </w:rPr>
        <w:t>основой</w:t>
      </w:r>
      <w:r w:rsidR="00DB255F">
        <w:rPr>
          <w:rFonts w:ascii="Times New Roman" w:hAnsi="Times New Roman" w:cs="Times New Roman"/>
          <w:sz w:val="28"/>
          <w:szCs w:val="28"/>
        </w:rPr>
        <w:t xml:space="preserve"> для определения требо</w:t>
      </w:r>
      <w:r w:rsidR="006A7785">
        <w:rPr>
          <w:rFonts w:ascii="Times New Roman" w:hAnsi="Times New Roman" w:cs="Times New Roman"/>
          <w:sz w:val="28"/>
          <w:szCs w:val="28"/>
        </w:rPr>
        <w:t>ваний к квалификации работника.</w:t>
      </w:r>
      <w:r w:rsidR="00DB255F">
        <w:rPr>
          <w:rFonts w:ascii="Times New Roman" w:hAnsi="Times New Roman" w:cs="Times New Roman"/>
          <w:sz w:val="28"/>
          <w:szCs w:val="28"/>
        </w:rPr>
        <w:t xml:space="preserve"> </w:t>
      </w:r>
      <w:r w:rsidR="006A7785">
        <w:rPr>
          <w:rFonts w:ascii="Times New Roman" w:hAnsi="Times New Roman" w:cs="Times New Roman"/>
          <w:sz w:val="28"/>
          <w:szCs w:val="28"/>
        </w:rPr>
        <w:t>Н</w:t>
      </w:r>
      <w:r w:rsidR="0095586B">
        <w:rPr>
          <w:rFonts w:ascii="Times New Roman" w:hAnsi="Times New Roman" w:cs="Times New Roman"/>
          <w:sz w:val="28"/>
          <w:szCs w:val="28"/>
        </w:rPr>
        <w:t>о</w:t>
      </w:r>
      <w:r w:rsidR="00DB255F">
        <w:rPr>
          <w:rFonts w:ascii="Times New Roman" w:hAnsi="Times New Roman" w:cs="Times New Roman"/>
          <w:sz w:val="28"/>
          <w:szCs w:val="28"/>
        </w:rPr>
        <w:t xml:space="preserve"> в случаях, когда </w:t>
      </w:r>
      <w:r w:rsidR="006A7785">
        <w:rPr>
          <w:rFonts w:ascii="Times New Roman" w:hAnsi="Times New Roman" w:cs="Times New Roman"/>
          <w:sz w:val="28"/>
          <w:szCs w:val="28"/>
        </w:rPr>
        <w:t xml:space="preserve">отдельными </w:t>
      </w:r>
      <w:r w:rsidR="00DB255F">
        <w:rPr>
          <w:rFonts w:ascii="Times New Roman" w:hAnsi="Times New Roman" w:cs="Times New Roman"/>
          <w:sz w:val="28"/>
          <w:szCs w:val="28"/>
        </w:rPr>
        <w:t>нормативными правовыми актами установлены</w:t>
      </w:r>
      <w:r w:rsidR="006A7785">
        <w:rPr>
          <w:rFonts w:ascii="Times New Roman" w:hAnsi="Times New Roman" w:cs="Times New Roman"/>
          <w:sz w:val="28"/>
          <w:szCs w:val="28"/>
        </w:rPr>
        <w:t xml:space="preserve"> специальные</w:t>
      </w:r>
      <w:r w:rsidR="00DB255F">
        <w:rPr>
          <w:rFonts w:ascii="Times New Roman" w:hAnsi="Times New Roman" w:cs="Times New Roman"/>
          <w:sz w:val="28"/>
          <w:szCs w:val="28"/>
        </w:rPr>
        <w:t xml:space="preserve"> требования к квалификации, необходимой работнику для выполнения определённой трудовой функции, профессиональные стандарты </w:t>
      </w:r>
      <w:r w:rsidR="00DB255F" w:rsidRPr="007F268C">
        <w:rPr>
          <w:rFonts w:ascii="Times New Roman" w:hAnsi="Times New Roman" w:cs="Times New Roman"/>
          <w:b/>
          <w:sz w:val="28"/>
          <w:szCs w:val="28"/>
        </w:rPr>
        <w:t>в части указанных требований</w:t>
      </w:r>
      <w:r w:rsidR="006A7785">
        <w:rPr>
          <w:rFonts w:ascii="Times New Roman" w:hAnsi="Times New Roman" w:cs="Times New Roman"/>
          <w:b/>
          <w:sz w:val="28"/>
          <w:szCs w:val="28"/>
        </w:rPr>
        <w:t xml:space="preserve"> </w:t>
      </w:r>
      <w:r w:rsidR="006A7785" w:rsidRPr="006A7785">
        <w:rPr>
          <w:rFonts w:ascii="Times New Roman" w:hAnsi="Times New Roman" w:cs="Times New Roman"/>
          <w:sz w:val="28"/>
          <w:szCs w:val="28"/>
        </w:rPr>
        <w:t>становятся</w:t>
      </w:r>
      <w:r w:rsidR="006A7785">
        <w:rPr>
          <w:rFonts w:ascii="Times New Roman" w:hAnsi="Times New Roman" w:cs="Times New Roman"/>
          <w:b/>
          <w:sz w:val="28"/>
          <w:szCs w:val="28"/>
        </w:rPr>
        <w:t xml:space="preserve"> </w:t>
      </w:r>
      <w:r w:rsidR="00DB255F" w:rsidRPr="007F268C">
        <w:rPr>
          <w:rFonts w:ascii="Times New Roman" w:hAnsi="Times New Roman" w:cs="Times New Roman"/>
          <w:b/>
          <w:sz w:val="28"/>
          <w:szCs w:val="28"/>
        </w:rPr>
        <w:t xml:space="preserve"> обязательны</w:t>
      </w:r>
      <w:r w:rsidR="006A7785">
        <w:rPr>
          <w:rFonts w:ascii="Times New Roman" w:hAnsi="Times New Roman" w:cs="Times New Roman"/>
          <w:b/>
          <w:sz w:val="28"/>
          <w:szCs w:val="28"/>
        </w:rPr>
        <w:t>ми</w:t>
      </w:r>
      <w:r w:rsidR="00DB255F">
        <w:rPr>
          <w:rFonts w:ascii="Times New Roman" w:hAnsi="Times New Roman" w:cs="Times New Roman"/>
          <w:sz w:val="28"/>
          <w:szCs w:val="28"/>
        </w:rPr>
        <w:t xml:space="preserve"> для применения работодателями в полном объёме. </w:t>
      </w:r>
    </w:p>
    <w:p w:rsidR="0095586B" w:rsidRDefault="0095586B" w:rsidP="00DB25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чём состо</w:t>
      </w:r>
      <w:r w:rsidR="006A7785">
        <w:rPr>
          <w:rFonts w:ascii="Times New Roman" w:hAnsi="Times New Roman" w:cs="Times New Roman"/>
          <w:sz w:val="28"/>
          <w:szCs w:val="28"/>
        </w:rPr>
        <w:t>ит</w:t>
      </w:r>
      <w:r>
        <w:rPr>
          <w:rFonts w:ascii="Times New Roman" w:hAnsi="Times New Roman" w:cs="Times New Roman"/>
          <w:sz w:val="28"/>
          <w:szCs w:val="28"/>
        </w:rPr>
        <w:t xml:space="preserve"> обязательность применения профессиональных стандартов?</w:t>
      </w:r>
    </w:p>
    <w:p w:rsidR="00DB255F" w:rsidRPr="00D35285" w:rsidRDefault="00DB255F" w:rsidP="00DB25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своём письме </w:t>
      </w:r>
      <w:r w:rsidR="00284888">
        <w:rPr>
          <w:rFonts w:ascii="Times New Roman" w:hAnsi="Times New Roman" w:cs="Times New Roman"/>
          <w:sz w:val="28"/>
          <w:szCs w:val="28"/>
        </w:rPr>
        <w:t>Минтруд</w:t>
      </w:r>
      <w:r>
        <w:rPr>
          <w:rFonts w:ascii="Times New Roman" w:hAnsi="Times New Roman" w:cs="Times New Roman"/>
          <w:sz w:val="28"/>
          <w:szCs w:val="28"/>
        </w:rPr>
        <w:t xml:space="preserve"> России </w:t>
      </w:r>
      <w:r w:rsidRPr="00D35285">
        <w:rPr>
          <w:rFonts w:ascii="Times New Roman" w:eastAsia="Times New Roman" w:hAnsi="Times New Roman" w:cs="Times New Roman"/>
          <w:sz w:val="28"/>
          <w:szCs w:val="28"/>
          <w:lang w:eastAsia="ru-RU"/>
        </w:rPr>
        <w:t>от 4 апреля 2016 г. N 14-0/10/В-2253 по вопросам применения профессиональных стандартов</w:t>
      </w:r>
      <w:r>
        <w:rPr>
          <w:rFonts w:ascii="Times New Roman" w:eastAsia="Times New Roman" w:hAnsi="Times New Roman" w:cs="Times New Roman"/>
          <w:sz w:val="28"/>
          <w:szCs w:val="28"/>
          <w:lang w:eastAsia="ru-RU"/>
        </w:rPr>
        <w:t xml:space="preserve">  разъясняет следующее. </w:t>
      </w:r>
    </w:p>
    <w:p w:rsidR="00DB255F" w:rsidRPr="00D35285" w:rsidRDefault="00DB255F" w:rsidP="00DB255F">
      <w:pPr>
        <w:spacing w:after="0" w:line="235" w:lineRule="atLeast"/>
        <w:ind w:firstLine="708"/>
        <w:jc w:val="both"/>
        <w:rPr>
          <w:rFonts w:ascii="Times New Roman" w:eastAsia="Times New Roman" w:hAnsi="Times New Roman" w:cs="Times New Roman"/>
          <w:sz w:val="28"/>
          <w:szCs w:val="28"/>
          <w:lang w:eastAsia="ru-RU"/>
        </w:rPr>
      </w:pPr>
      <w:r w:rsidRPr="00D35285">
        <w:rPr>
          <w:rFonts w:ascii="Times New Roman" w:eastAsia="Times New Roman" w:hAnsi="Times New Roman" w:cs="Times New Roman"/>
          <w:sz w:val="28"/>
          <w:szCs w:val="28"/>
          <w:lang w:eastAsia="ru-RU"/>
        </w:rPr>
        <w:t xml:space="preserve">ТК РФ устанавливает </w:t>
      </w:r>
      <w:r w:rsidRPr="00D35285">
        <w:rPr>
          <w:rFonts w:ascii="Times New Roman" w:eastAsia="Times New Roman" w:hAnsi="Times New Roman" w:cs="Times New Roman"/>
          <w:b/>
          <w:sz w:val="28"/>
          <w:szCs w:val="28"/>
          <w:lang w:eastAsia="ru-RU"/>
        </w:rPr>
        <w:t>обязательность применения требований</w:t>
      </w:r>
      <w:r w:rsidRPr="00D35285">
        <w:rPr>
          <w:rFonts w:ascii="Times New Roman" w:eastAsia="Times New Roman" w:hAnsi="Times New Roman" w:cs="Times New Roman"/>
          <w:sz w:val="28"/>
          <w:szCs w:val="28"/>
          <w:lang w:eastAsia="ru-RU"/>
        </w:rPr>
        <w:t>, содержащихся в профессиональных стандартах, в том числе при приеме работников на работу, в следующих случаях:</w:t>
      </w:r>
    </w:p>
    <w:p w:rsidR="00DB255F" w:rsidRPr="002E2613" w:rsidRDefault="002E2613" w:rsidP="002E2613">
      <w:pPr>
        <w:pStyle w:val="a3"/>
        <w:numPr>
          <w:ilvl w:val="0"/>
          <w:numId w:val="12"/>
        </w:numPr>
        <w:spacing w:after="0" w:line="235" w:lineRule="atLeast"/>
        <w:ind w:left="0"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когда</w:t>
      </w:r>
      <w:r w:rsidR="00DB255F" w:rsidRPr="002E2613">
        <w:rPr>
          <w:rFonts w:ascii="Times New Roman" w:eastAsia="Times New Roman" w:hAnsi="Times New Roman" w:cs="Times New Roman"/>
          <w:sz w:val="28"/>
          <w:szCs w:val="28"/>
          <w:lang w:eastAsia="ru-RU"/>
        </w:rPr>
        <w:t xml:space="preserve"> с выполнением работ по </w:t>
      </w:r>
      <w:r w:rsidRPr="002E2613">
        <w:rPr>
          <w:rFonts w:ascii="Times New Roman" w:eastAsia="Times New Roman" w:hAnsi="Times New Roman" w:cs="Times New Roman"/>
          <w:sz w:val="28"/>
          <w:szCs w:val="28"/>
          <w:lang w:eastAsia="ru-RU"/>
        </w:rPr>
        <w:t>определённым</w:t>
      </w:r>
      <w:r w:rsidR="00DB255F" w:rsidRPr="002E2613">
        <w:rPr>
          <w:rFonts w:ascii="Times New Roman" w:eastAsia="Times New Roman" w:hAnsi="Times New Roman" w:cs="Times New Roman"/>
          <w:sz w:val="28"/>
          <w:szCs w:val="28"/>
          <w:lang w:eastAsia="ru-RU"/>
        </w:rPr>
        <w:t xml:space="preserve"> должностям, профессиям, специальностям связано предоставление компенсаций и льгот либо наличие ограничений</w:t>
      </w:r>
      <w:r w:rsidRPr="002E2613">
        <w:rPr>
          <w:rFonts w:ascii="Times New Roman" w:eastAsia="Times New Roman" w:hAnsi="Times New Roman" w:cs="Times New Roman"/>
          <w:sz w:val="28"/>
          <w:szCs w:val="28"/>
          <w:lang w:eastAsia="ru-RU"/>
        </w:rPr>
        <w:t xml:space="preserve"> (часть 2 статьи 57 ТК РФ)</w:t>
      </w:r>
      <w:r w:rsidR="00DB255F" w:rsidRPr="002E2613">
        <w:rPr>
          <w:rFonts w:ascii="Times New Roman" w:eastAsia="Times New Roman" w:hAnsi="Times New Roman" w:cs="Times New Roman"/>
          <w:sz w:val="28"/>
          <w:szCs w:val="28"/>
          <w:lang w:eastAsia="ru-RU"/>
        </w:rPr>
        <w:t>;</w:t>
      </w:r>
    </w:p>
    <w:p w:rsidR="00DB255F" w:rsidRPr="002E2613" w:rsidRDefault="00372691" w:rsidP="002E2613">
      <w:pPr>
        <w:pStyle w:val="a3"/>
        <w:numPr>
          <w:ilvl w:val="0"/>
          <w:numId w:val="12"/>
        </w:numPr>
        <w:spacing w:after="0" w:line="235" w:lineRule="atLeast"/>
        <w:ind w:left="0"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если ТК РФ, другими ФЗ, </w:t>
      </w:r>
      <w:r w:rsidR="002E261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иными НПА РФ устанавливаются обязательные </w:t>
      </w:r>
      <w:r w:rsidR="00DB255F" w:rsidRPr="002E2613">
        <w:rPr>
          <w:rFonts w:ascii="Times New Roman" w:eastAsia="Times New Roman" w:hAnsi="Times New Roman" w:cs="Times New Roman"/>
          <w:sz w:val="28"/>
          <w:szCs w:val="28"/>
          <w:lang w:eastAsia="ru-RU"/>
        </w:rPr>
        <w:t>требования к квалификации работников, профессиональны</w:t>
      </w:r>
      <w:r>
        <w:rPr>
          <w:rFonts w:ascii="Times New Roman" w:eastAsia="Times New Roman" w:hAnsi="Times New Roman" w:cs="Times New Roman"/>
          <w:sz w:val="28"/>
          <w:szCs w:val="28"/>
          <w:lang w:eastAsia="ru-RU"/>
        </w:rPr>
        <w:t>е</w:t>
      </w:r>
      <w:r w:rsidR="00DB255F" w:rsidRPr="002E2613">
        <w:rPr>
          <w:rFonts w:ascii="Times New Roman" w:eastAsia="Times New Roman" w:hAnsi="Times New Roman" w:cs="Times New Roman"/>
          <w:sz w:val="28"/>
          <w:szCs w:val="28"/>
          <w:lang w:eastAsia="ru-RU"/>
        </w:rPr>
        <w:t xml:space="preserve"> стандарт</w:t>
      </w:r>
      <w:r>
        <w:rPr>
          <w:rFonts w:ascii="Times New Roman" w:eastAsia="Times New Roman" w:hAnsi="Times New Roman" w:cs="Times New Roman"/>
          <w:sz w:val="28"/>
          <w:szCs w:val="28"/>
          <w:lang w:eastAsia="ru-RU"/>
        </w:rPr>
        <w:t>ы в части указанных требований</w:t>
      </w:r>
      <w:r w:rsidR="00DB255F" w:rsidRPr="002E2613">
        <w:rPr>
          <w:rFonts w:ascii="Times New Roman" w:eastAsia="Times New Roman" w:hAnsi="Times New Roman" w:cs="Times New Roman"/>
          <w:sz w:val="28"/>
          <w:szCs w:val="28"/>
          <w:lang w:eastAsia="ru-RU"/>
        </w:rPr>
        <w:t xml:space="preserve"> обязательны для </w:t>
      </w:r>
      <w:r w:rsidR="002E2613">
        <w:rPr>
          <w:rFonts w:ascii="Times New Roman" w:eastAsia="Times New Roman" w:hAnsi="Times New Roman" w:cs="Times New Roman"/>
          <w:sz w:val="28"/>
          <w:szCs w:val="28"/>
          <w:lang w:eastAsia="ru-RU"/>
        </w:rPr>
        <w:t xml:space="preserve">применения </w:t>
      </w:r>
      <w:r w:rsidR="00DB255F" w:rsidRPr="002E2613">
        <w:rPr>
          <w:rFonts w:ascii="Times New Roman" w:eastAsia="Times New Roman" w:hAnsi="Times New Roman" w:cs="Times New Roman"/>
          <w:sz w:val="28"/>
          <w:szCs w:val="28"/>
          <w:lang w:eastAsia="ru-RU"/>
        </w:rPr>
        <w:t>работодател</w:t>
      </w:r>
      <w:r>
        <w:rPr>
          <w:rFonts w:ascii="Times New Roman" w:eastAsia="Times New Roman" w:hAnsi="Times New Roman" w:cs="Times New Roman"/>
          <w:sz w:val="28"/>
          <w:szCs w:val="28"/>
          <w:lang w:eastAsia="ru-RU"/>
        </w:rPr>
        <w:t>ями</w:t>
      </w:r>
      <w:r w:rsidR="00DB255F" w:rsidRPr="002E2613">
        <w:rPr>
          <w:rFonts w:ascii="Times New Roman" w:eastAsia="Times New Roman" w:hAnsi="Times New Roman" w:cs="Times New Roman"/>
          <w:sz w:val="28"/>
          <w:szCs w:val="28"/>
          <w:lang w:eastAsia="ru-RU"/>
        </w:rPr>
        <w:t xml:space="preserve"> </w:t>
      </w:r>
      <w:r w:rsidR="002E2613">
        <w:rPr>
          <w:rFonts w:ascii="Times New Roman" w:eastAsia="Times New Roman" w:hAnsi="Times New Roman" w:cs="Times New Roman"/>
          <w:sz w:val="28"/>
          <w:szCs w:val="28"/>
          <w:lang w:eastAsia="ru-RU"/>
        </w:rPr>
        <w:t xml:space="preserve">(часть 1 </w:t>
      </w:r>
      <w:r w:rsidR="002E2613" w:rsidRPr="002E2613">
        <w:rPr>
          <w:rFonts w:ascii="Times New Roman" w:eastAsia="Times New Roman" w:hAnsi="Times New Roman" w:cs="Times New Roman"/>
          <w:sz w:val="28"/>
          <w:szCs w:val="28"/>
          <w:lang w:eastAsia="ru-RU"/>
        </w:rPr>
        <w:t>стать</w:t>
      </w:r>
      <w:r w:rsidR="002E2613">
        <w:rPr>
          <w:rFonts w:ascii="Times New Roman" w:eastAsia="Times New Roman" w:hAnsi="Times New Roman" w:cs="Times New Roman"/>
          <w:sz w:val="28"/>
          <w:szCs w:val="28"/>
          <w:lang w:eastAsia="ru-RU"/>
        </w:rPr>
        <w:t>и</w:t>
      </w:r>
      <w:r w:rsidR="002E2613" w:rsidRPr="002E2613">
        <w:rPr>
          <w:rFonts w:ascii="Times New Roman" w:eastAsia="Times New Roman" w:hAnsi="Times New Roman" w:cs="Times New Roman"/>
          <w:sz w:val="28"/>
          <w:szCs w:val="28"/>
          <w:lang w:eastAsia="ru-RU"/>
        </w:rPr>
        <w:t xml:space="preserve"> </w:t>
      </w:r>
      <w:r w:rsidR="002E2613" w:rsidRPr="002E2613">
        <w:rPr>
          <w:rFonts w:ascii="Times New Roman" w:hAnsi="Times New Roman" w:cs="Times New Roman"/>
          <w:sz w:val="28"/>
          <w:szCs w:val="28"/>
        </w:rPr>
        <w:t xml:space="preserve">195³ </w:t>
      </w:r>
      <w:r w:rsidR="002E2613" w:rsidRPr="002E2613">
        <w:rPr>
          <w:rFonts w:ascii="Times New Roman" w:eastAsia="Times New Roman" w:hAnsi="Times New Roman" w:cs="Times New Roman"/>
          <w:sz w:val="28"/>
          <w:szCs w:val="28"/>
          <w:lang w:eastAsia="ru-RU"/>
        </w:rPr>
        <w:t>ТК РФ</w:t>
      </w:r>
      <w:r w:rsidR="002E2613">
        <w:rPr>
          <w:rFonts w:ascii="Times New Roman" w:eastAsia="Times New Roman" w:hAnsi="Times New Roman" w:cs="Times New Roman"/>
          <w:sz w:val="28"/>
          <w:szCs w:val="28"/>
          <w:lang w:eastAsia="ru-RU"/>
        </w:rPr>
        <w:t>).</w:t>
      </w:r>
    </w:p>
    <w:p w:rsidR="00DB255F" w:rsidRPr="00C7663B" w:rsidRDefault="00DB255F" w:rsidP="00C7663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 ряду профессий и должностей требования к квалификации работника являются обязательными и установлены нормативными правовыми актами РФ.</w:t>
      </w:r>
      <w:r w:rsidR="00C7663B">
        <w:rPr>
          <w:rFonts w:ascii="Times New Roman" w:hAnsi="Times New Roman" w:cs="Times New Roman"/>
          <w:sz w:val="28"/>
          <w:szCs w:val="28"/>
        </w:rPr>
        <w:t xml:space="preserve"> </w:t>
      </w:r>
      <w:r w:rsidR="00C7663B">
        <w:rPr>
          <w:rFonts w:ascii="Times New Roman" w:eastAsia="Times New Roman" w:hAnsi="Times New Roman" w:cs="Times New Roman"/>
          <w:color w:val="000000"/>
          <w:sz w:val="28"/>
          <w:szCs w:val="28"/>
          <w:lang w:eastAsia="ru-RU"/>
        </w:rPr>
        <w:t>Обратимся снова к</w:t>
      </w:r>
      <w:r w:rsidRPr="00C71F8D">
        <w:rPr>
          <w:rFonts w:ascii="Times New Roman" w:eastAsia="Times New Roman" w:hAnsi="Times New Roman" w:cs="Times New Roman"/>
          <w:color w:val="000000"/>
          <w:sz w:val="28"/>
          <w:szCs w:val="28"/>
          <w:lang w:eastAsia="ru-RU"/>
        </w:rPr>
        <w:t xml:space="preserve"> Письм</w:t>
      </w:r>
      <w:r w:rsidR="00C7663B">
        <w:rPr>
          <w:rFonts w:ascii="Times New Roman" w:eastAsia="Times New Roman" w:hAnsi="Times New Roman" w:cs="Times New Roman"/>
          <w:color w:val="000000"/>
          <w:sz w:val="28"/>
          <w:szCs w:val="28"/>
          <w:lang w:eastAsia="ru-RU"/>
        </w:rPr>
        <w:t>у</w:t>
      </w:r>
      <w:r w:rsidRPr="00C71F8D">
        <w:rPr>
          <w:rFonts w:ascii="Times New Roman" w:eastAsia="Times New Roman" w:hAnsi="Times New Roman" w:cs="Times New Roman"/>
          <w:color w:val="000000"/>
          <w:sz w:val="28"/>
          <w:szCs w:val="28"/>
          <w:lang w:eastAsia="ru-RU"/>
        </w:rPr>
        <w:t xml:space="preserve"> Минтруда</w:t>
      </w:r>
      <w:r w:rsidR="00C7663B">
        <w:rPr>
          <w:rFonts w:ascii="Times New Roman" w:eastAsia="Times New Roman" w:hAnsi="Times New Roman" w:cs="Times New Roman"/>
          <w:color w:val="000000"/>
          <w:sz w:val="28"/>
          <w:szCs w:val="28"/>
          <w:lang w:eastAsia="ru-RU"/>
        </w:rPr>
        <w:t xml:space="preserve"> России</w:t>
      </w:r>
      <w:r w:rsidRPr="00C71F8D">
        <w:rPr>
          <w:rFonts w:ascii="Times New Roman" w:eastAsia="Times New Roman" w:hAnsi="Times New Roman" w:cs="Times New Roman"/>
          <w:color w:val="000000"/>
          <w:sz w:val="28"/>
          <w:szCs w:val="28"/>
          <w:lang w:eastAsia="ru-RU"/>
        </w:rPr>
        <w:t xml:space="preserve">. </w:t>
      </w:r>
    </w:p>
    <w:p w:rsidR="00B771A9" w:rsidRPr="00446734" w:rsidRDefault="00DB255F" w:rsidP="00446734">
      <w:pPr>
        <w:spacing w:after="0" w:line="235" w:lineRule="atLeast"/>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C71F8D">
        <w:rPr>
          <w:rFonts w:ascii="Times New Roman" w:eastAsia="Times New Roman" w:hAnsi="Times New Roman" w:cs="Times New Roman"/>
          <w:color w:val="000000"/>
          <w:sz w:val="28"/>
          <w:szCs w:val="28"/>
          <w:lang w:eastAsia="ru-RU"/>
        </w:rPr>
        <w:t>При применении вышеуказанного положения</w:t>
      </w:r>
      <w:r w:rsidR="00C7663B">
        <w:rPr>
          <w:rFonts w:ascii="Times New Roman" w:eastAsia="Times New Roman" w:hAnsi="Times New Roman" w:cs="Times New Roman"/>
          <w:color w:val="000000"/>
          <w:sz w:val="28"/>
          <w:szCs w:val="28"/>
          <w:lang w:eastAsia="ru-RU"/>
        </w:rPr>
        <w:t xml:space="preserve"> части 1</w:t>
      </w:r>
      <w:r w:rsidRPr="00C71F8D">
        <w:rPr>
          <w:rFonts w:ascii="Times New Roman" w:eastAsia="Times New Roman" w:hAnsi="Times New Roman" w:cs="Times New Roman"/>
          <w:color w:val="000000"/>
          <w:sz w:val="28"/>
          <w:szCs w:val="28"/>
          <w:lang w:eastAsia="ru-RU"/>
        </w:rPr>
        <w:t xml:space="preserve"> статьи </w:t>
      </w:r>
      <w:r w:rsidR="00751EDF">
        <w:rPr>
          <w:rFonts w:ascii="Times New Roman" w:hAnsi="Times New Roman" w:cs="Times New Roman"/>
          <w:sz w:val="28"/>
          <w:szCs w:val="28"/>
        </w:rPr>
        <w:t xml:space="preserve">195³ </w:t>
      </w:r>
      <w:r w:rsidRPr="00C71F8D">
        <w:rPr>
          <w:rFonts w:ascii="Times New Roman" w:eastAsia="Times New Roman" w:hAnsi="Times New Roman" w:cs="Times New Roman"/>
          <w:color w:val="000000"/>
          <w:sz w:val="28"/>
          <w:szCs w:val="28"/>
          <w:lang w:eastAsia="ru-RU"/>
        </w:rPr>
        <w:t>ТК РФ под иными нормативными правовыми актами имеются ввиду постановления и распоряжения Правительства Российской Федерации, приказы федеральных органов исполнительной власти, которые устанавливают специальные требования к работникам, выполняющим те или иные трудовые обязанности, носящие нормативный правовой характер (например, приказы Минтранса России и др</w:t>
      </w:r>
      <w:r w:rsidR="009B539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r w:rsidRPr="00C71F8D">
        <w:rPr>
          <w:rFonts w:ascii="Times New Roman" w:eastAsia="Times New Roman" w:hAnsi="Times New Roman" w:cs="Times New Roman"/>
          <w:color w:val="000000"/>
          <w:sz w:val="28"/>
          <w:szCs w:val="28"/>
          <w:lang w:eastAsia="ru-RU"/>
        </w:rPr>
        <w:t>.</w:t>
      </w:r>
    </w:p>
    <w:p w:rsidR="00DB255F" w:rsidRDefault="00DB255F" w:rsidP="00DB255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00751EDF">
        <w:rPr>
          <w:rFonts w:ascii="Times New Roman" w:hAnsi="Times New Roman" w:cs="Times New Roman"/>
          <w:sz w:val="28"/>
          <w:szCs w:val="28"/>
        </w:rPr>
        <w:t>риведу п</w:t>
      </w:r>
      <w:r>
        <w:rPr>
          <w:rFonts w:ascii="Times New Roman" w:hAnsi="Times New Roman" w:cs="Times New Roman"/>
          <w:sz w:val="28"/>
          <w:szCs w:val="28"/>
        </w:rPr>
        <w:t>римеры.</w:t>
      </w:r>
    </w:p>
    <w:p w:rsidR="00DB255F" w:rsidRDefault="00DB255F" w:rsidP="00DB255F">
      <w:pPr>
        <w:suppressAutoHyphens w:val="0"/>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6926D5">
        <w:rPr>
          <w:rFonts w:ascii="Times New Roman" w:eastAsiaTheme="minorHAnsi" w:hAnsi="Times New Roman" w:cs="Times New Roman"/>
          <w:sz w:val="28"/>
          <w:szCs w:val="28"/>
          <w:lang w:eastAsia="en-US"/>
        </w:rPr>
        <w:t xml:space="preserve">В соответствии с </w:t>
      </w:r>
      <w:hyperlink r:id="rId16" w:history="1">
        <w:r w:rsidRPr="006926D5">
          <w:rPr>
            <w:rFonts w:ascii="Times New Roman" w:eastAsiaTheme="minorHAnsi" w:hAnsi="Times New Roman" w:cs="Times New Roman"/>
            <w:sz w:val="28"/>
            <w:szCs w:val="28"/>
            <w:lang w:eastAsia="en-US"/>
          </w:rPr>
          <w:t>частью 3 статьи 46</w:t>
        </w:r>
      </w:hyperlink>
      <w:r w:rsidRPr="006926D5">
        <w:rPr>
          <w:rFonts w:ascii="Times New Roman" w:eastAsiaTheme="minorHAnsi" w:hAnsi="Times New Roman" w:cs="Times New Roman"/>
          <w:sz w:val="28"/>
          <w:szCs w:val="28"/>
          <w:lang w:eastAsia="en-US"/>
        </w:rPr>
        <w:t xml:space="preserve"> Федерального закона от </w:t>
      </w:r>
      <w:r>
        <w:rPr>
          <w:rFonts w:ascii="Times New Roman" w:eastAsiaTheme="minorHAnsi" w:hAnsi="Times New Roman" w:cs="Times New Roman"/>
          <w:sz w:val="28"/>
          <w:szCs w:val="28"/>
          <w:lang w:eastAsia="en-US"/>
        </w:rPr>
        <w:br/>
      </w:r>
      <w:r w:rsidRPr="006926D5">
        <w:rPr>
          <w:rFonts w:ascii="Times New Roman" w:eastAsiaTheme="minorHAnsi" w:hAnsi="Times New Roman" w:cs="Times New Roman"/>
          <w:sz w:val="28"/>
          <w:szCs w:val="28"/>
          <w:lang w:eastAsia="en-US"/>
        </w:rPr>
        <w:t>29 декабря 2012 г. N 273-ФЗ "Об образовании в Российской Федерации"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DB255F" w:rsidRDefault="00DB255F" w:rsidP="00DB255F">
      <w:pPr>
        <w:suppressAutoHyphens w:val="0"/>
        <w:autoSpaceDE w:val="0"/>
        <w:autoSpaceDN w:val="0"/>
        <w:adjustRightInd w:val="0"/>
        <w:spacing w:after="0" w:line="240" w:lineRule="auto"/>
        <w:ind w:firstLine="708"/>
        <w:jc w:val="both"/>
        <w:rPr>
          <w:rFonts w:ascii="Times New Roman" w:hAnsi="Times New Roman" w:cs="Times New Roman"/>
          <w:sz w:val="28"/>
          <w:szCs w:val="28"/>
        </w:rPr>
      </w:pPr>
      <w:r w:rsidRPr="00626417">
        <w:rPr>
          <w:rFonts w:ascii="Times New Roman" w:hAnsi="Times New Roman" w:cs="Times New Roman"/>
          <w:sz w:val="28"/>
          <w:szCs w:val="28"/>
        </w:rPr>
        <w:t xml:space="preserve">На </w:t>
      </w:r>
      <w:r>
        <w:rPr>
          <w:rFonts w:ascii="Times New Roman" w:hAnsi="Times New Roman" w:cs="Times New Roman"/>
          <w:sz w:val="28"/>
          <w:szCs w:val="28"/>
        </w:rPr>
        <w:t>основании Приказа Министерства здравоохранения Российской Федерации от 10 февраля 2016 г. № 83н «Об утверждении квалификационных требований к медицинским и фармацевтическим работникам со средним медицинским и фармацевтическим образованием» установлены требования к уровню образования, дополнительному профессиональному образованию (ДПО), срокам прохождения повышения квалификации и наименования должностей.</w:t>
      </w:r>
    </w:p>
    <w:p w:rsidR="00DB255F" w:rsidRDefault="00DB255F" w:rsidP="00DB255F">
      <w:pPr>
        <w:suppressAutoHyphens w:val="0"/>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422227">
        <w:rPr>
          <w:rFonts w:ascii="Times New Roman" w:eastAsiaTheme="minorHAnsi" w:hAnsi="Times New Roman" w:cs="Times New Roman"/>
          <w:sz w:val="28"/>
          <w:szCs w:val="28"/>
          <w:lang w:eastAsia="en-US"/>
        </w:rPr>
        <w:t xml:space="preserve">Приказом </w:t>
      </w:r>
      <w:r>
        <w:rPr>
          <w:rFonts w:ascii="Times New Roman" w:eastAsiaTheme="minorHAnsi" w:hAnsi="Times New Roman" w:cs="Times New Roman"/>
          <w:sz w:val="28"/>
          <w:szCs w:val="28"/>
          <w:lang w:eastAsia="en-US"/>
        </w:rPr>
        <w:t>Минздрава РФ</w:t>
      </w:r>
      <w:r w:rsidRPr="00422227">
        <w:rPr>
          <w:rFonts w:ascii="Times New Roman" w:eastAsiaTheme="minorHAnsi" w:hAnsi="Times New Roman" w:cs="Times New Roman"/>
          <w:sz w:val="28"/>
          <w:szCs w:val="28"/>
          <w:lang w:eastAsia="en-US"/>
        </w:rPr>
        <w:t xml:space="preserve"> от 8 октября 2015 г. N 707н </w:t>
      </w:r>
      <w:r>
        <w:rPr>
          <w:rFonts w:ascii="Times New Roman" w:eastAsiaTheme="minorHAnsi" w:hAnsi="Times New Roman" w:cs="Times New Roman"/>
          <w:sz w:val="28"/>
          <w:szCs w:val="28"/>
          <w:lang w:eastAsia="en-US"/>
        </w:rPr>
        <w:t>«Об утверждении квалификационных требований к медицинским и фармацевтическим работникам с высшим образованием по направлению подготовки «Здравоохранение и медицинские науки» установлены требования к уровню образования, ДПО, срокам прохождения повышения квалификации и наименования должностей.</w:t>
      </w:r>
    </w:p>
    <w:p w:rsidR="00DB255F" w:rsidRPr="00D7199D" w:rsidRDefault="00DB255F" w:rsidP="00DB255F">
      <w:pPr>
        <w:pStyle w:val="ConsPlusNormal"/>
        <w:ind w:firstLine="709"/>
        <w:jc w:val="both"/>
        <w:rPr>
          <w:rFonts w:ascii="Times New Roman" w:eastAsiaTheme="minorHAnsi" w:hAnsi="Times New Roman" w:cs="Times New Roman"/>
          <w:sz w:val="28"/>
          <w:szCs w:val="28"/>
          <w:lang w:eastAsia="en-US"/>
        </w:rPr>
      </w:pPr>
      <w:r w:rsidRPr="000A2F2B">
        <w:rPr>
          <w:rFonts w:ascii="Times New Roman" w:eastAsiaTheme="minorHAnsi" w:hAnsi="Times New Roman" w:cs="Times New Roman"/>
          <w:sz w:val="28"/>
          <w:szCs w:val="28"/>
          <w:lang w:eastAsia="en-US"/>
        </w:rPr>
        <w:t>Приказ</w:t>
      </w:r>
      <w:r>
        <w:rPr>
          <w:rFonts w:ascii="Times New Roman" w:eastAsiaTheme="minorHAnsi" w:hAnsi="Times New Roman" w:cs="Times New Roman"/>
          <w:sz w:val="28"/>
          <w:szCs w:val="28"/>
          <w:lang w:eastAsia="en-US"/>
        </w:rPr>
        <w:t>ом М</w:t>
      </w:r>
      <w:r w:rsidRPr="000A2F2B">
        <w:rPr>
          <w:rFonts w:ascii="Times New Roman" w:eastAsiaTheme="minorHAnsi" w:hAnsi="Times New Roman" w:cs="Times New Roman"/>
          <w:sz w:val="28"/>
          <w:szCs w:val="28"/>
          <w:lang w:eastAsia="en-US"/>
        </w:rPr>
        <w:t>инистерств</w:t>
      </w:r>
      <w:r>
        <w:rPr>
          <w:rFonts w:ascii="Times New Roman" w:eastAsiaTheme="minorHAnsi" w:hAnsi="Times New Roman" w:cs="Times New Roman"/>
          <w:sz w:val="28"/>
          <w:szCs w:val="28"/>
          <w:lang w:eastAsia="en-US"/>
        </w:rPr>
        <w:t>а</w:t>
      </w:r>
      <w:r w:rsidRPr="000A2F2B">
        <w:rPr>
          <w:rFonts w:ascii="Times New Roman" w:eastAsiaTheme="minorHAnsi" w:hAnsi="Times New Roman" w:cs="Times New Roman"/>
          <w:sz w:val="28"/>
          <w:szCs w:val="28"/>
          <w:lang w:eastAsia="en-US"/>
        </w:rPr>
        <w:t xml:space="preserve"> транспорта </w:t>
      </w:r>
      <w:r>
        <w:rPr>
          <w:rFonts w:ascii="Times New Roman" w:eastAsiaTheme="minorHAnsi" w:hAnsi="Times New Roman" w:cs="Times New Roman"/>
          <w:sz w:val="28"/>
          <w:szCs w:val="28"/>
          <w:lang w:eastAsia="en-US"/>
        </w:rPr>
        <w:t>Российской Ф</w:t>
      </w:r>
      <w:r w:rsidRPr="000A2F2B">
        <w:rPr>
          <w:rFonts w:ascii="Times New Roman" w:eastAsiaTheme="minorHAnsi" w:hAnsi="Times New Roman" w:cs="Times New Roman"/>
          <w:sz w:val="28"/>
          <w:szCs w:val="28"/>
          <w:lang w:eastAsia="en-US"/>
        </w:rPr>
        <w:t xml:space="preserve">едерации от </w:t>
      </w:r>
      <w:r>
        <w:rPr>
          <w:rFonts w:ascii="Times New Roman" w:eastAsiaTheme="minorHAnsi" w:hAnsi="Times New Roman" w:cs="Times New Roman"/>
          <w:sz w:val="28"/>
          <w:szCs w:val="28"/>
          <w:lang w:eastAsia="en-US"/>
        </w:rPr>
        <w:br/>
      </w:r>
      <w:r w:rsidRPr="000A2F2B">
        <w:rPr>
          <w:rFonts w:ascii="Times New Roman" w:eastAsiaTheme="minorHAnsi" w:hAnsi="Times New Roman" w:cs="Times New Roman"/>
          <w:sz w:val="28"/>
          <w:szCs w:val="28"/>
          <w:lang w:eastAsia="en-US"/>
        </w:rPr>
        <w:t xml:space="preserve">28 сентября 2015 г. </w:t>
      </w:r>
      <w:r>
        <w:rPr>
          <w:rFonts w:ascii="Times New Roman" w:eastAsiaTheme="minorHAnsi" w:hAnsi="Times New Roman" w:cs="Times New Roman"/>
          <w:sz w:val="28"/>
          <w:szCs w:val="28"/>
          <w:lang w:eastAsia="en-US"/>
        </w:rPr>
        <w:t>№</w:t>
      </w:r>
      <w:r w:rsidRPr="000A2F2B">
        <w:rPr>
          <w:rFonts w:ascii="Times New Roman" w:eastAsiaTheme="minorHAnsi" w:hAnsi="Times New Roman" w:cs="Times New Roman"/>
          <w:sz w:val="28"/>
          <w:szCs w:val="28"/>
          <w:lang w:eastAsia="en-US"/>
        </w:rPr>
        <w:t xml:space="preserve"> 287 </w:t>
      </w:r>
      <w:r>
        <w:rPr>
          <w:rFonts w:ascii="Times New Roman" w:eastAsiaTheme="minorHAnsi" w:hAnsi="Times New Roman" w:cs="Times New Roman"/>
          <w:sz w:val="28"/>
          <w:szCs w:val="28"/>
          <w:lang w:eastAsia="en-US"/>
        </w:rPr>
        <w:t>«О</w:t>
      </w:r>
      <w:r w:rsidRPr="000A2F2B">
        <w:rPr>
          <w:rFonts w:ascii="Times New Roman" w:eastAsiaTheme="minorHAnsi" w:hAnsi="Times New Roman" w:cs="Times New Roman"/>
          <w:sz w:val="28"/>
          <w:szCs w:val="28"/>
          <w:lang w:eastAsia="en-US"/>
        </w:rPr>
        <w:t>б утверждении профессиональных и квалификационных требований к работникам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w:t>
      </w:r>
      <w:r>
        <w:rPr>
          <w:rFonts w:ascii="Times New Roman" w:eastAsiaTheme="minorHAnsi" w:hAnsi="Times New Roman" w:cs="Times New Roman"/>
          <w:sz w:val="28"/>
          <w:szCs w:val="28"/>
          <w:lang w:eastAsia="en-US"/>
        </w:rPr>
        <w:t xml:space="preserve">» установлены </w:t>
      </w:r>
      <w:r w:rsidRPr="00D7199D">
        <w:rPr>
          <w:rFonts w:ascii="Times New Roman" w:eastAsiaTheme="minorHAnsi" w:hAnsi="Times New Roman" w:cs="Times New Roman"/>
          <w:sz w:val="28"/>
          <w:szCs w:val="28"/>
          <w:lang w:eastAsia="en-US"/>
        </w:rPr>
        <w:t xml:space="preserve">необходимые уровень знаний, умений, профессионального образования, стаж (опыт) работы по специальности </w:t>
      </w:r>
      <w:r>
        <w:rPr>
          <w:rFonts w:ascii="Times New Roman" w:eastAsiaTheme="minorHAnsi" w:hAnsi="Times New Roman" w:cs="Times New Roman"/>
          <w:sz w:val="28"/>
          <w:szCs w:val="28"/>
          <w:lang w:eastAsia="en-US"/>
        </w:rPr>
        <w:t xml:space="preserve">соответствующих </w:t>
      </w:r>
      <w:r w:rsidRPr="00D7199D">
        <w:rPr>
          <w:rFonts w:ascii="Times New Roman" w:eastAsiaTheme="minorHAnsi" w:hAnsi="Times New Roman" w:cs="Times New Roman"/>
          <w:sz w:val="28"/>
          <w:szCs w:val="28"/>
          <w:lang w:eastAsia="en-US"/>
        </w:rPr>
        <w:t>работников</w:t>
      </w:r>
      <w:r>
        <w:rPr>
          <w:rFonts w:ascii="Times New Roman" w:eastAsiaTheme="minorHAnsi" w:hAnsi="Times New Roman" w:cs="Times New Roman"/>
          <w:sz w:val="28"/>
          <w:szCs w:val="28"/>
          <w:lang w:eastAsia="en-US"/>
        </w:rPr>
        <w:t>.</w:t>
      </w:r>
    </w:p>
    <w:p w:rsidR="00DB255F" w:rsidRPr="00A43F2D" w:rsidRDefault="005629A7" w:rsidP="005629A7">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В соответствии с</w:t>
      </w:r>
      <w:r w:rsidR="00DB255F">
        <w:rPr>
          <w:rFonts w:ascii="Times New Roman" w:eastAsiaTheme="minorHAnsi" w:hAnsi="Times New Roman" w:cs="Times New Roman"/>
          <w:sz w:val="28"/>
          <w:szCs w:val="28"/>
          <w:lang w:eastAsia="en-US"/>
        </w:rPr>
        <w:t xml:space="preserve"> Федеральн</w:t>
      </w:r>
      <w:r>
        <w:rPr>
          <w:rFonts w:ascii="Times New Roman" w:eastAsiaTheme="minorHAnsi" w:hAnsi="Times New Roman" w:cs="Times New Roman"/>
          <w:sz w:val="28"/>
          <w:szCs w:val="28"/>
          <w:lang w:eastAsia="en-US"/>
        </w:rPr>
        <w:t>ым</w:t>
      </w:r>
      <w:r w:rsidR="00DB255F">
        <w:rPr>
          <w:rFonts w:ascii="Times New Roman" w:eastAsiaTheme="minorHAnsi" w:hAnsi="Times New Roman" w:cs="Times New Roman"/>
          <w:sz w:val="28"/>
          <w:szCs w:val="28"/>
          <w:lang w:eastAsia="en-US"/>
        </w:rPr>
        <w:t xml:space="preserve"> закон</w:t>
      </w:r>
      <w:r>
        <w:rPr>
          <w:rFonts w:ascii="Times New Roman" w:eastAsiaTheme="minorHAnsi" w:hAnsi="Times New Roman" w:cs="Times New Roman"/>
          <w:sz w:val="28"/>
          <w:szCs w:val="28"/>
          <w:lang w:eastAsia="en-US"/>
        </w:rPr>
        <w:t>ом</w:t>
      </w:r>
      <w:r w:rsidR="00DB255F">
        <w:rPr>
          <w:rFonts w:ascii="Times New Roman" w:eastAsiaTheme="minorHAnsi" w:hAnsi="Times New Roman" w:cs="Times New Roman"/>
          <w:sz w:val="28"/>
          <w:szCs w:val="28"/>
          <w:lang w:eastAsia="en-US"/>
        </w:rPr>
        <w:t xml:space="preserve"> от 10 июля 2002 года №</w:t>
      </w:r>
      <w:r w:rsidR="00DB255F" w:rsidRPr="00F567B0">
        <w:rPr>
          <w:rFonts w:ascii="Times New Roman" w:eastAsiaTheme="minorHAnsi" w:hAnsi="Times New Roman" w:cs="Times New Roman"/>
          <w:sz w:val="28"/>
          <w:szCs w:val="28"/>
          <w:lang w:eastAsia="en-US"/>
        </w:rPr>
        <w:t xml:space="preserve"> 86-ФЗ</w:t>
      </w:r>
      <w:r w:rsidR="00DB255F">
        <w:rPr>
          <w:rFonts w:ascii="Times New Roman" w:eastAsiaTheme="minorHAnsi" w:hAnsi="Times New Roman" w:cs="Times New Roman"/>
          <w:sz w:val="28"/>
          <w:szCs w:val="28"/>
          <w:lang w:eastAsia="en-US"/>
        </w:rPr>
        <w:t xml:space="preserve"> «О Центральном банке Российской Федерации (Банке России)» </w:t>
      </w:r>
      <w:r w:rsidR="00DB255F" w:rsidRPr="00BA67FC">
        <w:rPr>
          <w:rFonts w:ascii="Times New Roman" w:eastAsiaTheme="minorHAnsi" w:hAnsi="Times New Roman" w:cs="Times New Roman"/>
          <w:sz w:val="28"/>
          <w:szCs w:val="28"/>
          <w:lang w:eastAsia="en-US"/>
        </w:rPr>
        <w:t xml:space="preserve">Банк России устанавливает </w:t>
      </w:r>
      <w:hyperlink r:id="rId17" w:history="1">
        <w:r w:rsidR="00DB255F" w:rsidRPr="00BA67FC">
          <w:rPr>
            <w:rFonts w:ascii="Times New Roman" w:eastAsiaTheme="minorHAnsi" w:hAnsi="Times New Roman" w:cs="Times New Roman"/>
            <w:sz w:val="28"/>
            <w:szCs w:val="28"/>
            <w:lang w:eastAsia="en-US"/>
          </w:rPr>
          <w:t>квалификационные требования</w:t>
        </w:r>
      </w:hyperlink>
      <w:r w:rsidR="00DB255F" w:rsidRPr="00BA67FC">
        <w:rPr>
          <w:rFonts w:ascii="Times New Roman" w:eastAsiaTheme="minorHAnsi" w:hAnsi="Times New Roman" w:cs="Times New Roman"/>
          <w:sz w:val="28"/>
          <w:szCs w:val="28"/>
          <w:lang w:eastAsia="en-US"/>
        </w:rPr>
        <w:t xml:space="preserve"> </w:t>
      </w:r>
      <w:r w:rsidR="00EA30BA">
        <w:rPr>
          <w:rFonts w:ascii="Times New Roman" w:eastAsiaTheme="minorHAnsi" w:hAnsi="Times New Roman" w:cs="Times New Roman"/>
          <w:sz w:val="28"/>
          <w:szCs w:val="28"/>
          <w:lang w:eastAsia="en-US"/>
        </w:rPr>
        <w:t xml:space="preserve">к </w:t>
      </w:r>
      <w:r w:rsidR="00DB255F" w:rsidRPr="00A43F2D">
        <w:rPr>
          <w:rFonts w:ascii="Times New Roman" w:eastAsiaTheme="minorHAnsi" w:hAnsi="Times New Roman" w:cs="Times New Roman"/>
          <w:sz w:val="28"/>
          <w:szCs w:val="28"/>
          <w:lang w:eastAsia="en-US"/>
        </w:rPr>
        <w:t>руководител</w:t>
      </w:r>
      <w:r>
        <w:rPr>
          <w:rFonts w:ascii="Times New Roman" w:eastAsiaTheme="minorHAnsi" w:hAnsi="Times New Roman" w:cs="Times New Roman"/>
          <w:sz w:val="28"/>
          <w:szCs w:val="28"/>
          <w:lang w:eastAsia="en-US"/>
        </w:rPr>
        <w:t xml:space="preserve">ю </w:t>
      </w:r>
      <w:r w:rsidR="00DB255F" w:rsidRPr="00A43F2D">
        <w:rPr>
          <w:rFonts w:ascii="Times New Roman" w:eastAsiaTheme="minorHAnsi" w:hAnsi="Times New Roman" w:cs="Times New Roman"/>
          <w:sz w:val="28"/>
          <w:szCs w:val="28"/>
          <w:lang w:eastAsia="en-US"/>
        </w:rPr>
        <w:t xml:space="preserve"> кредитной организации, главно</w:t>
      </w:r>
      <w:r w:rsidR="00EA30BA">
        <w:rPr>
          <w:rFonts w:ascii="Times New Roman" w:eastAsiaTheme="minorHAnsi" w:hAnsi="Times New Roman" w:cs="Times New Roman"/>
          <w:sz w:val="28"/>
          <w:szCs w:val="28"/>
          <w:lang w:eastAsia="en-US"/>
        </w:rPr>
        <w:t>му</w:t>
      </w:r>
      <w:r w:rsidR="00DB255F" w:rsidRPr="00A43F2D">
        <w:rPr>
          <w:rFonts w:ascii="Times New Roman" w:eastAsiaTheme="minorHAnsi" w:hAnsi="Times New Roman" w:cs="Times New Roman"/>
          <w:sz w:val="28"/>
          <w:szCs w:val="28"/>
          <w:lang w:eastAsia="en-US"/>
        </w:rPr>
        <w:t xml:space="preserve"> бухгалтер</w:t>
      </w:r>
      <w:r w:rsidR="00EA30BA">
        <w:rPr>
          <w:rFonts w:ascii="Times New Roman" w:eastAsiaTheme="minorHAnsi" w:hAnsi="Times New Roman" w:cs="Times New Roman"/>
          <w:sz w:val="28"/>
          <w:szCs w:val="28"/>
          <w:lang w:eastAsia="en-US"/>
        </w:rPr>
        <w:t>у</w:t>
      </w:r>
      <w:r w:rsidR="00DB255F" w:rsidRPr="00A43F2D">
        <w:rPr>
          <w:rFonts w:ascii="Times New Roman" w:eastAsiaTheme="minorHAnsi" w:hAnsi="Times New Roman" w:cs="Times New Roman"/>
          <w:sz w:val="28"/>
          <w:szCs w:val="28"/>
          <w:lang w:eastAsia="en-US"/>
        </w:rPr>
        <w:t xml:space="preserve"> или его заместителя </w:t>
      </w:r>
      <w:r>
        <w:rPr>
          <w:rFonts w:ascii="Times New Roman" w:eastAsiaTheme="minorHAnsi" w:hAnsi="Times New Roman" w:cs="Times New Roman"/>
          <w:sz w:val="28"/>
          <w:szCs w:val="28"/>
          <w:lang w:eastAsia="en-US"/>
        </w:rPr>
        <w:t>и другим специалистам</w:t>
      </w:r>
      <w:r w:rsidR="00DB255F" w:rsidRPr="00A43F2D">
        <w:rPr>
          <w:rFonts w:ascii="Times New Roman" w:eastAsiaTheme="minorHAnsi" w:hAnsi="Times New Roman" w:cs="Times New Roman"/>
          <w:sz w:val="28"/>
          <w:szCs w:val="28"/>
          <w:lang w:eastAsia="en-US"/>
        </w:rPr>
        <w:t>.</w:t>
      </w:r>
      <w:r w:rsidR="00DB255F">
        <w:rPr>
          <w:rFonts w:ascii="Times New Roman" w:eastAsiaTheme="minorHAnsi" w:hAnsi="Times New Roman" w:cs="Times New Roman"/>
          <w:sz w:val="28"/>
          <w:szCs w:val="28"/>
          <w:lang w:eastAsia="en-US"/>
        </w:rPr>
        <w:t xml:space="preserve"> </w:t>
      </w:r>
    </w:p>
    <w:p w:rsidR="005629A7" w:rsidRDefault="005629A7" w:rsidP="00DB255F">
      <w:pPr>
        <w:suppressAutoHyphens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Аналогичные нормативные правовые акты имеются и в других сферах деятельности.</w:t>
      </w:r>
    </w:p>
    <w:p w:rsidR="00DB255F" w:rsidRDefault="00DB255F" w:rsidP="00DB255F">
      <w:pPr>
        <w:spacing w:after="0" w:line="235" w:lineRule="atLeast"/>
        <w:ind w:firstLine="708"/>
        <w:jc w:val="both"/>
        <w:rPr>
          <w:rFonts w:ascii="Times New Roman" w:hAnsi="Times New Roman" w:cs="Times New Roman"/>
          <w:sz w:val="28"/>
          <w:szCs w:val="28"/>
        </w:rPr>
      </w:pPr>
      <w:r w:rsidRPr="005C5465">
        <w:rPr>
          <w:rFonts w:ascii="Times New Roman" w:hAnsi="Times New Roman" w:cs="Times New Roman"/>
          <w:sz w:val="28"/>
          <w:szCs w:val="28"/>
        </w:rPr>
        <w:t xml:space="preserve">Также в Письме Минтруда сообщается следующее. </w:t>
      </w:r>
    </w:p>
    <w:p w:rsidR="00DB255F" w:rsidRPr="005C5465" w:rsidRDefault="00DB255F" w:rsidP="00DB255F">
      <w:pPr>
        <w:spacing w:after="0" w:line="235" w:lineRule="atLeast"/>
        <w:ind w:firstLine="708"/>
        <w:jc w:val="both"/>
        <w:rPr>
          <w:rFonts w:ascii="Times New Roman" w:eastAsia="Times New Roman" w:hAnsi="Times New Roman" w:cs="Times New Roman"/>
          <w:color w:val="000000"/>
          <w:sz w:val="28"/>
          <w:szCs w:val="28"/>
          <w:lang w:eastAsia="ru-RU"/>
        </w:rPr>
      </w:pPr>
      <w:r w:rsidRPr="005C5465">
        <w:rPr>
          <w:rFonts w:ascii="Times New Roman" w:eastAsia="Times New Roman" w:hAnsi="Times New Roman" w:cs="Times New Roman"/>
          <w:color w:val="000000"/>
          <w:sz w:val="28"/>
          <w:szCs w:val="28"/>
          <w:lang w:eastAsia="ru-RU"/>
        </w:rPr>
        <w:t>Обязательность применения требований профессиональных стандартов</w:t>
      </w:r>
      <w:r w:rsidR="002A0927">
        <w:rPr>
          <w:rFonts w:ascii="Times New Roman" w:eastAsia="Times New Roman" w:hAnsi="Times New Roman" w:cs="Times New Roman"/>
          <w:color w:val="000000"/>
          <w:sz w:val="28"/>
          <w:szCs w:val="28"/>
          <w:lang w:eastAsia="ru-RU"/>
        </w:rPr>
        <w:t>, которая</w:t>
      </w:r>
      <w:r w:rsidRPr="005C5465">
        <w:rPr>
          <w:rFonts w:ascii="Times New Roman" w:eastAsia="Times New Roman" w:hAnsi="Times New Roman" w:cs="Times New Roman"/>
          <w:color w:val="000000"/>
          <w:sz w:val="28"/>
          <w:szCs w:val="28"/>
          <w:lang w:eastAsia="ru-RU"/>
        </w:rPr>
        <w:t xml:space="preserve"> установлена для случаев, предусмотренных статьями 57 и </w:t>
      </w:r>
      <w:r w:rsidR="000C4750">
        <w:rPr>
          <w:rFonts w:ascii="Times New Roman" w:hAnsi="Times New Roman" w:cs="Times New Roman"/>
          <w:sz w:val="28"/>
          <w:szCs w:val="28"/>
        </w:rPr>
        <w:t xml:space="preserve">195³ </w:t>
      </w:r>
      <w:r w:rsidRPr="005C5465">
        <w:rPr>
          <w:rFonts w:ascii="Times New Roman" w:eastAsia="Times New Roman" w:hAnsi="Times New Roman" w:cs="Times New Roman"/>
          <w:color w:val="000000"/>
          <w:sz w:val="28"/>
          <w:szCs w:val="28"/>
          <w:lang w:eastAsia="ru-RU"/>
        </w:rPr>
        <w:t>ТК РФ, не зависит от формы собственности организации или статуса работодателя.</w:t>
      </w:r>
    </w:p>
    <w:p w:rsidR="00DB255F" w:rsidRDefault="00AD6A83" w:rsidP="00DB255F">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чём</w:t>
      </w:r>
      <w:r w:rsidR="00425E40">
        <w:rPr>
          <w:rFonts w:ascii="Times New Roman" w:eastAsia="Times New Roman" w:hAnsi="Times New Roman" w:cs="Times New Roman"/>
          <w:color w:val="000000"/>
          <w:sz w:val="28"/>
          <w:szCs w:val="28"/>
          <w:lang w:eastAsia="ru-RU"/>
        </w:rPr>
        <w:t xml:space="preserve"> в соответствии с особенностями применения </w:t>
      </w:r>
      <w:proofErr w:type="spellStart"/>
      <w:r w:rsidR="00425E40">
        <w:rPr>
          <w:rFonts w:ascii="Times New Roman" w:eastAsia="Times New Roman" w:hAnsi="Times New Roman" w:cs="Times New Roman"/>
          <w:color w:val="000000"/>
          <w:sz w:val="28"/>
          <w:szCs w:val="28"/>
          <w:lang w:eastAsia="ru-RU"/>
        </w:rPr>
        <w:t>профстандартов</w:t>
      </w:r>
      <w:proofErr w:type="spellEnd"/>
      <w:r w:rsidR="00425E40">
        <w:rPr>
          <w:rFonts w:ascii="Times New Roman" w:eastAsia="Times New Roman" w:hAnsi="Times New Roman" w:cs="Times New Roman"/>
          <w:color w:val="000000"/>
          <w:sz w:val="28"/>
          <w:szCs w:val="28"/>
          <w:lang w:eastAsia="ru-RU"/>
        </w:rPr>
        <w:t>, установленных</w:t>
      </w:r>
      <w:r>
        <w:rPr>
          <w:rFonts w:ascii="Times New Roman" w:eastAsia="Times New Roman" w:hAnsi="Times New Roman" w:cs="Times New Roman"/>
          <w:color w:val="000000"/>
          <w:sz w:val="28"/>
          <w:szCs w:val="28"/>
          <w:lang w:eastAsia="ru-RU"/>
        </w:rPr>
        <w:t xml:space="preserve"> </w:t>
      </w:r>
      <w:r w:rsidR="00425E40">
        <w:rPr>
          <w:rFonts w:ascii="Times New Roman" w:eastAsia="Times New Roman" w:hAnsi="Times New Roman" w:cs="Times New Roman"/>
          <w:color w:val="000000"/>
          <w:sz w:val="28"/>
          <w:szCs w:val="28"/>
          <w:lang w:eastAsia="ru-RU"/>
        </w:rPr>
        <w:t xml:space="preserve">постановлением Правительства Российской Федерации от </w:t>
      </w:r>
      <w:r w:rsidR="00425E40">
        <w:rPr>
          <w:rFonts w:ascii="Times New Roman" w:eastAsia="Times New Roman" w:hAnsi="Times New Roman" w:cs="Times New Roman"/>
          <w:color w:val="000000"/>
          <w:sz w:val="28"/>
          <w:szCs w:val="28"/>
          <w:lang w:eastAsia="ru-RU"/>
        </w:rPr>
        <w:br/>
        <w:t>28 июня 2016 года № 584, в</w:t>
      </w:r>
      <w:r w:rsidR="00DB255F" w:rsidRPr="005C5465">
        <w:rPr>
          <w:rFonts w:ascii="Times New Roman" w:eastAsia="Times New Roman" w:hAnsi="Times New Roman" w:cs="Times New Roman"/>
          <w:color w:val="000000"/>
          <w:sz w:val="28"/>
          <w:szCs w:val="28"/>
          <w:lang w:eastAsia="ru-RU"/>
        </w:rPr>
        <w:t xml:space="preserve"> государственных и муниципальных организаци</w:t>
      </w:r>
      <w:r w:rsidR="00886AD1">
        <w:rPr>
          <w:rFonts w:ascii="Times New Roman" w:eastAsia="Times New Roman" w:hAnsi="Times New Roman" w:cs="Times New Roman"/>
          <w:color w:val="000000"/>
          <w:sz w:val="28"/>
          <w:szCs w:val="28"/>
          <w:lang w:eastAsia="ru-RU"/>
        </w:rPr>
        <w:t>ях</w:t>
      </w:r>
      <w:r w:rsidR="00DB255F" w:rsidRPr="005C5465">
        <w:rPr>
          <w:rFonts w:ascii="Times New Roman" w:eastAsia="Times New Roman" w:hAnsi="Times New Roman" w:cs="Times New Roman"/>
          <w:color w:val="000000"/>
          <w:sz w:val="28"/>
          <w:szCs w:val="28"/>
          <w:lang w:eastAsia="ru-RU"/>
        </w:rPr>
        <w:t xml:space="preserve"> </w:t>
      </w:r>
      <w:r w:rsidR="00886AD1">
        <w:rPr>
          <w:rFonts w:ascii="Times New Roman" w:eastAsia="Times New Roman" w:hAnsi="Times New Roman" w:cs="Times New Roman"/>
          <w:color w:val="000000"/>
          <w:sz w:val="28"/>
          <w:szCs w:val="28"/>
          <w:lang w:eastAsia="ru-RU"/>
        </w:rPr>
        <w:t>необходимо</w:t>
      </w:r>
      <w:r w:rsidR="00DB255F" w:rsidRPr="005C5465">
        <w:rPr>
          <w:rFonts w:ascii="Times New Roman" w:eastAsia="Times New Roman" w:hAnsi="Times New Roman" w:cs="Times New Roman"/>
          <w:color w:val="000000"/>
          <w:sz w:val="28"/>
          <w:szCs w:val="28"/>
          <w:lang w:eastAsia="ru-RU"/>
        </w:rPr>
        <w:t xml:space="preserve"> провести анализ профессиональных компетенций работников на соответствие профессиональным стандартам, при необходимости составить план подготовки работников и дополнительного профессионального образования работников в рамках бюджета на соответствующи</w:t>
      </w:r>
      <w:r w:rsidR="000C4750">
        <w:rPr>
          <w:rFonts w:ascii="Times New Roman" w:eastAsia="Times New Roman" w:hAnsi="Times New Roman" w:cs="Times New Roman"/>
          <w:color w:val="000000"/>
          <w:sz w:val="28"/>
          <w:szCs w:val="28"/>
          <w:lang w:eastAsia="ru-RU"/>
        </w:rPr>
        <w:t>й год.</w:t>
      </w:r>
    </w:p>
    <w:p w:rsidR="000C13FD" w:rsidRPr="005C5465" w:rsidRDefault="000C13FD" w:rsidP="000C13F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перспективе Минтруд России планирует произвести замену справочников </w:t>
      </w:r>
      <w:proofErr w:type="spellStart"/>
      <w:r>
        <w:rPr>
          <w:rFonts w:ascii="Times New Roman" w:hAnsi="Times New Roman" w:cs="Times New Roman"/>
          <w:sz w:val="28"/>
          <w:szCs w:val="28"/>
        </w:rPr>
        <w:t>профстандартами</w:t>
      </w:r>
      <w:proofErr w:type="spellEnd"/>
      <w:r>
        <w:rPr>
          <w:rFonts w:ascii="Times New Roman" w:hAnsi="Times New Roman" w:cs="Times New Roman"/>
          <w:sz w:val="28"/>
          <w:szCs w:val="28"/>
        </w:rPr>
        <w:t>, а также отдельными отраслевыми требованиями к квалификации работников. Но такая замена будет происходить достаточно долго.</w:t>
      </w:r>
    </w:p>
    <w:p w:rsidR="00DB255F" w:rsidRPr="00344DFA" w:rsidRDefault="00DB255F" w:rsidP="00344DFA">
      <w:pPr>
        <w:suppressAutoHyphens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Теперь </w:t>
      </w:r>
      <w:r w:rsidR="00753DC6">
        <w:rPr>
          <w:rFonts w:ascii="Times New Roman" w:hAnsi="Times New Roman" w:cs="Times New Roman"/>
          <w:sz w:val="28"/>
          <w:szCs w:val="28"/>
        </w:rPr>
        <w:t xml:space="preserve">остановимся на </w:t>
      </w:r>
      <w:r w:rsidR="00344DFA">
        <w:rPr>
          <w:rFonts w:ascii="Times New Roman" w:hAnsi="Times New Roman" w:cs="Times New Roman"/>
          <w:sz w:val="28"/>
          <w:szCs w:val="28"/>
        </w:rPr>
        <w:t>случа</w:t>
      </w:r>
      <w:r w:rsidR="00753DC6">
        <w:rPr>
          <w:rFonts w:ascii="Times New Roman" w:hAnsi="Times New Roman" w:cs="Times New Roman"/>
          <w:sz w:val="28"/>
          <w:szCs w:val="28"/>
        </w:rPr>
        <w:t>е</w:t>
      </w:r>
      <w:r w:rsidR="00344DFA">
        <w:rPr>
          <w:rFonts w:ascii="Times New Roman" w:hAnsi="Times New Roman" w:cs="Times New Roman"/>
          <w:sz w:val="28"/>
          <w:szCs w:val="28"/>
        </w:rPr>
        <w:t xml:space="preserve">, когда обязательность </w:t>
      </w:r>
      <w:r w:rsidR="003C67DF">
        <w:rPr>
          <w:rFonts w:ascii="Times New Roman" w:hAnsi="Times New Roman" w:cs="Times New Roman"/>
          <w:sz w:val="28"/>
          <w:szCs w:val="28"/>
        </w:rPr>
        <w:t>применения</w:t>
      </w:r>
      <w:r w:rsidR="00344DFA">
        <w:rPr>
          <w:rFonts w:ascii="Times New Roman" w:hAnsi="Times New Roman" w:cs="Times New Roman"/>
          <w:sz w:val="28"/>
          <w:szCs w:val="28"/>
        </w:rPr>
        <w:t xml:space="preserve"> </w:t>
      </w:r>
      <w:proofErr w:type="spellStart"/>
      <w:r w:rsidR="00753DC6">
        <w:rPr>
          <w:rFonts w:ascii="Times New Roman" w:hAnsi="Times New Roman" w:cs="Times New Roman"/>
          <w:sz w:val="28"/>
          <w:szCs w:val="28"/>
        </w:rPr>
        <w:t>профстандартов</w:t>
      </w:r>
      <w:proofErr w:type="spellEnd"/>
      <w:r w:rsidR="00753DC6">
        <w:rPr>
          <w:rFonts w:ascii="Times New Roman" w:hAnsi="Times New Roman" w:cs="Times New Roman"/>
          <w:sz w:val="28"/>
          <w:szCs w:val="28"/>
        </w:rPr>
        <w:t xml:space="preserve"> </w:t>
      </w:r>
      <w:r w:rsidR="00344DFA">
        <w:rPr>
          <w:rFonts w:ascii="Times New Roman" w:hAnsi="Times New Roman" w:cs="Times New Roman"/>
          <w:sz w:val="28"/>
          <w:szCs w:val="28"/>
        </w:rPr>
        <w:t>не установлена</w:t>
      </w:r>
      <w:r w:rsidR="003C67DF">
        <w:rPr>
          <w:rFonts w:ascii="Times New Roman" w:hAnsi="Times New Roman" w:cs="Times New Roman"/>
          <w:sz w:val="28"/>
          <w:szCs w:val="28"/>
        </w:rPr>
        <w:t xml:space="preserve"> законодательством и иными НПА РФ</w:t>
      </w:r>
      <w:r w:rsidR="00344DFA">
        <w:rPr>
          <w:rFonts w:ascii="Times New Roman" w:hAnsi="Times New Roman" w:cs="Times New Roman"/>
          <w:sz w:val="28"/>
          <w:szCs w:val="28"/>
        </w:rPr>
        <w:t>.</w:t>
      </w:r>
      <w:r w:rsidR="00031CA1">
        <w:rPr>
          <w:rFonts w:ascii="Times New Roman" w:hAnsi="Times New Roman" w:cs="Times New Roman"/>
          <w:sz w:val="28"/>
          <w:szCs w:val="28"/>
        </w:rPr>
        <w:t xml:space="preserve"> </w:t>
      </w:r>
    </w:p>
    <w:p w:rsidR="00C44AC4" w:rsidRPr="00D35285" w:rsidRDefault="00EC7355" w:rsidP="00C44AC4">
      <w:pPr>
        <w:spacing w:after="0" w:line="235" w:lineRule="atLeast"/>
        <w:ind w:firstLine="708"/>
        <w:jc w:val="both"/>
        <w:rPr>
          <w:rFonts w:ascii="Times New Roman" w:eastAsia="Times New Roman" w:hAnsi="Times New Roman" w:cs="Times New Roman"/>
          <w:b/>
          <w:sz w:val="28"/>
          <w:szCs w:val="28"/>
          <w:lang w:eastAsia="ru-RU"/>
        </w:rPr>
      </w:pPr>
      <w:r>
        <w:rPr>
          <w:rFonts w:ascii="Times New Roman" w:hAnsi="Times New Roman" w:cs="Times New Roman"/>
          <w:sz w:val="28"/>
          <w:szCs w:val="28"/>
        </w:rPr>
        <w:t>В</w:t>
      </w:r>
      <w:r w:rsidR="00DB255F">
        <w:rPr>
          <w:rFonts w:ascii="Times New Roman" w:hAnsi="Times New Roman" w:cs="Times New Roman"/>
          <w:sz w:val="28"/>
          <w:szCs w:val="28"/>
        </w:rPr>
        <w:t xml:space="preserve"> Письме Минтруда</w:t>
      </w:r>
      <w:r>
        <w:rPr>
          <w:rFonts w:ascii="Times New Roman" w:hAnsi="Times New Roman" w:cs="Times New Roman"/>
          <w:sz w:val="28"/>
          <w:szCs w:val="28"/>
        </w:rPr>
        <w:t xml:space="preserve"> разъясняется, что,</w:t>
      </w:r>
      <w:r w:rsidR="00C44AC4">
        <w:rPr>
          <w:rFonts w:ascii="Times New Roman" w:hAnsi="Times New Roman" w:cs="Times New Roman"/>
          <w:sz w:val="28"/>
          <w:szCs w:val="28"/>
        </w:rPr>
        <w:t xml:space="preserve"> </w:t>
      </w:r>
      <w:r>
        <w:rPr>
          <w:rFonts w:ascii="Times New Roman" w:hAnsi="Times New Roman" w:cs="Times New Roman"/>
          <w:sz w:val="28"/>
          <w:szCs w:val="28"/>
        </w:rPr>
        <w:t xml:space="preserve">если </w:t>
      </w:r>
      <w:r w:rsidR="00DB255F">
        <w:rPr>
          <w:rFonts w:ascii="Times New Roman" w:hAnsi="Times New Roman" w:cs="Times New Roman"/>
          <w:sz w:val="28"/>
          <w:szCs w:val="28"/>
        </w:rPr>
        <w:t xml:space="preserve">обязательность применения </w:t>
      </w:r>
      <w:proofErr w:type="spellStart"/>
      <w:r w:rsidR="00DB255F">
        <w:rPr>
          <w:rFonts w:ascii="Times New Roman" w:hAnsi="Times New Roman" w:cs="Times New Roman"/>
          <w:sz w:val="28"/>
          <w:szCs w:val="28"/>
        </w:rPr>
        <w:t>профстандартов</w:t>
      </w:r>
      <w:proofErr w:type="spellEnd"/>
      <w:r w:rsidR="00DB255F">
        <w:rPr>
          <w:rFonts w:ascii="Times New Roman" w:hAnsi="Times New Roman" w:cs="Times New Roman"/>
          <w:sz w:val="28"/>
          <w:szCs w:val="28"/>
        </w:rPr>
        <w:t xml:space="preserve"> не возникает по основаниям, </w:t>
      </w:r>
      <w:r w:rsidR="00C44AC4">
        <w:rPr>
          <w:rFonts w:ascii="Times New Roman" w:hAnsi="Times New Roman" w:cs="Times New Roman"/>
          <w:sz w:val="28"/>
          <w:szCs w:val="28"/>
        </w:rPr>
        <w:t>установленным в</w:t>
      </w:r>
      <w:r w:rsidR="00DB255F">
        <w:rPr>
          <w:rFonts w:ascii="Times New Roman" w:hAnsi="Times New Roman" w:cs="Times New Roman"/>
          <w:sz w:val="28"/>
          <w:szCs w:val="28"/>
        </w:rPr>
        <w:t xml:space="preserve"> части 1 статьи </w:t>
      </w:r>
      <w:r w:rsidR="00404321">
        <w:rPr>
          <w:rFonts w:ascii="Times New Roman" w:hAnsi="Times New Roman" w:cs="Times New Roman"/>
          <w:sz w:val="28"/>
          <w:szCs w:val="28"/>
        </w:rPr>
        <w:t xml:space="preserve">195³ </w:t>
      </w:r>
      <w:r w:rsidR="00DB255F">
        <w:rPr>
          <w:rFonts w:ascii="Times New Roman" w:hAnsi="Times New Roman" w:cs="Times New Roman"/>
          <w:sz w:val="28"/>
          <w:szCs w:val="28"/>
        </w:rPr>
        <w:t>и части 2 статьи 57 ТК РФ</w:t>
      </w:r>
      <w:r w:rsidR="00C44AC4">
        <w:rPr>
          <w:rFonts w:ascii="Times New Roman" w:hAnsi="Times New Roman" w:cs="Times New Roman"/>
          <w:sz w:val="28"/>
          <w:szCs w:val="28"/>
        </w:rPr>
        <w:t xml:space="preserve">, то </w:t>
      </w:r>
      <w:r w:rsidR="00C44AC4">
        <w:rPr>
          <w:rFonts w:ascii="Times New Roman" w:eastAsia="Times New Roman" w:hAnsi="Times New Roman" w:cs="Times New Roman"/>
          <w:b/>
          <w:sz w:val="28"/>
          <w:szCs w:val="28"/>
          <w:lang w:eastAsia="ru-RU"/>
        </w:rPr>
        <w:t>во всех</w:t>
      </w:r>
      <w:r w:rsidR="00427FB0">
        <w:rPr>
          <w:rFonts w:ascii="Times New Roman" w:eastAsia="Times New Roman" w:hAnsi="Times New Roman" w:cs="Times New Roman"/>
          <w:b/>
          <w:sz w:val="28"/>
          <w:szCs w:val="28"/>
          <w:lang w:eastAsia="ru-RU"/>
        </w:rPr>
        <w:t xml:space="preserve"> таких</w:t>
      </w:r>
      <w:r w:rsidR="00C44AC4" w:rsidRPr="00D35285">
        <w:rPr>
          <w:rFonts w:ascii="Times New Roman" w:eastAsia="Times New Roman" w:hAnsi="Times New Roman" w:cs="Times New Roman"/>
          <w:b/>
          <w:sz w:val="28"/>
          <w:szCs w:val="28"/>
          <w:lang w:eastAsia="ru-RU"/>
        </w:rPr>
        <w:t xml:space="preserve"> случаях </w:t>
      </w:r>
      <w:proofErr w:type="spellStart"/>
      <w:r w:rsidR="00C44AC4">
        <w:rPr>
          <w:rFonts w:ascii="Times New Roman" w:eastAsia="Times New Roman" w:hAnsi="Times New Roman" w:cs="Times New Roman"/>
          <w:b/>
          <w:sz w:val="28"/>
          <w:szCs w:val="28"/>
          <w:lang w:eastAsia="ru-RU"/>
        </w:rPr>
        <w:t>профстандарты</w:t>
      </w:r>
      <w:proofErr w:type="spellEnd"/>
      <w:r w:rsidR="00C44AC4" w:rsidRPr="00D35285">
        <w:rPr>
          <w:rFonts w:ascii="Times New Roman" w:eastAsia="Times New Roman" w:hAnsi="Times New Roman" w:cs="Times New Roman"/>
          <w:b/>
          <w:sz w:val="28"/>
          <w:szCs w:val="28"/>
          <w:lang w:eastAsia="ru-RU"/>
        </w:rPr>
        <w:t xml:space="preserve"> </w:t>
      </w:r>
      <w:r w:rsidR="00C44AC4">
        <w:rPr>
          <w:rFonts w:ascii="Times New Roman" w:eastAsia="Times New Roman" w:hAnsi="Times New Roman" w:cs="Times New Roman"/>
          <w:b/>
          <w:sz w:val="28"/>
          <w:szCs w:val="28"/>
          <w:lang w:eastAsia="ru-RU"/>
        </w:rPr>
        <w:t>носят рекомендательный характер.</w:t>
      </w:r>
    </w:p>
    <w:p w:rsidR="00F82E10" w:rsidRDefault="006F6337" w:rsidP="00F26A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то же время ТК РФ определяет, что</w:t>
      </w:r>
      <w:r w:rsidR="00F967B1">
        <w:rPr>
          <w:rFonts w:ascii="Times New Roman" w:hAnsi="Times New Roman" w:cs="Times New Roman"/>
          <w:sz w:val="28"/>
          <w:szCs w:val="28"/>
        </w:rPr>
        <w:t xml:space="preserve"> </w:t>
      </w:r>
      <w:r w:rsidR="00344DFA" w:rsidRPr="00D0769E">
        <w:rPr>
          <w:rFonts w:ascii="Times New Roman" w:hAnsi="Times New Roman" w:cs="Times New Roman"/>
          <w:b/>
          <w:sz w:val="28"/>
          <w:szCs w:val="28"/>
        </w:rPr>
        <w:t>х</w:t>
      </w:r>
      <w:r w:rsidR="00344DFA" w:rsidRPr="00D0769E">
        <w:rPr>
          <w:rFonts w:ascii="Times New Roman" w:hAnsi="Times New Roman" w:cs="Times New Roman"/>
          <w:b/>
          <w:color w:val="000000"/>
          <w:sz w:val="28"/>
          <w:szCs w:val="28"/>
        </w:rPr>
        <w:t>арактеристик</w:t>
      </w:r>
      <w:r w:rsidR="00344DFA">
        <w:rPr>
          <w:rFonts w:ascii="Times New Roman" w:hAnsi="Times New Roman" w:cs="Times New Roman"/>
          <w:b/>
          <w:color w:val="000000"/>
          <w:sz w:val="28"/>
          <w:szCs w:val="28"/>
        </w:rPr>
        <w:t>и</w:t>
      </w:r>
      <w:r w:rsidR="00344DFA" w:rsidRPr="00D0769E">
        <w:rPr>
          <w:rFonts w:ascii="Times New Roman" w:hAnsi="Times New Roman" w:cs="Times New Roman"/>
          <w:b/>
          <w:color w:val="000000"/>
          <w:sz w:val="28"/>
          <w:szCs w:val="28"/>
        </w:rPr>
        <w:t xml:space="preserve"> квалификации, которые содержатся в профессиональных стандартах</w:t>
      </w:r>
      <w:r w:rsidR="00344DFA" w:rsidRPr="00D0769E">
        <w:rPr>
          <w:rFonts w:ascii="Times New Roman" w:hAnsi="Times New Roman" w:cs="Times New Roman"/>
          <w:color w:val="000000"/>
          <w:sz w:val="28"/>
          <w:szCs w:val="28"/>
        </w:rPr>
        <w:t xml:space="preserve">, применяются работодателями </w:t>
      </w:r>
      <w:r w:rsidR="00344DFA" w:rsidRPr="00D0769E">
        <w:rPr>
          <w:rFonts w:ascii="Times New Roman" w:hAnsi="Times New Roman" w:cs="Times New Roman"/>
          <w:b/>
          <w:color w:val="000000"/>
          <w:sz w:val="28"/>
          <w:szCs w:val="28"/>
        </w:rPr>
        <w:t>в качестве основы для определения требований к квалификации работников</w:t>
      </w:r>
      <w:r w:rsidR="00344DFA" w:rsidRPr="00D0769E">
        <w:rPr>
          <w:rFonts w:ascii="Times New Roman" w:hAnsi="Times New Roman" w:cs="Times New Roman"/>
          <w:color w:val="000000"/>
          <w:sz w:val="28"/>
          <w:szCs w:val="28"/>
        </w:rPr>
        <w:t xml:space="preserve"> с учетом особенностей выполняемых работниками трудовых функций, обусловленных применяемыми технологиями и принятой организацией производства и труда</w:t>
      </w:r>
      <w:r w:rsidR="001C143D" w:rsidRPr="001C143D">
        <w:rPr>
          <w:rFonts w:ascii="Times New Roman" w:hAnsi="Times New Roman" w:cs="Times New Roman"/>
          <w:sz w:val="28"/>
          <w:szCs w:val="28"/>
        </w:rPr>
        <w:t xml:space="preserve"> </w:t>
      </w:r>
      <w:r w:rsidR="001C143D">
        <w:rPr>
          <w:rFonts w:ascii="Times New Roman" w:hAnsi="Times New Roman" w:cs="Times New Roman"/>
          <w:sz w:val="28"/>
          <w:szCs w:val="28"/>
        </w:rPr>
        <w:t>(часть 2 статьи 195³ ТК РФ)</w:t>
      </w:r>
      <w:r w:rsidR="00344DFA" w:rsidRPr="00D0769E">
        <w:rPr>
          <w:rFonts w:ascii="Times New Roman" w:hAnsi="Times New Roman" w:cs="Times New Roman"/>
          <w:color w:val="000000"/>
          <w:sz w:val="28"/>
          <w:szCs w:val="28"/>
        </w:rPr>
        <w:t>.</w:t>
      </w:r>
      <w:r w:rsidR="00344DFA" w:rsidRPr="00344DFA">
        <w:rPr>
          <w:rFonts w:ascii="Times New Roman" w:hAnsi="Times New Roman" w:cs="Times New Roman"/>
          <w:sz w:val="28"/>
          <w:szCs w:val="28"/>
        </w:rPr>
        <w:t xml:space="preserve"> </w:t>
      </w:r>
      <w:r w:rsidR="00F82E10">
        <w:rPr>
          <w:rFonts w:ascii="Times New Roman" w:hAnsi="Times New Roman" w:cs="Times New Roman"/>
          <w:sz w:val="28"/>
          <w:szCs w:val="28"/>
        </w:rPr>
        <w:t xml:space="preserve">Из </w:t>
      </w:r>
      <w:r w:rsidR="00F26A91">
        <w:rPr>
          <w:rFonts w:ascii="Times New Roman" w:hAnsi="Times New Roman" w:cs="Times New Roman"/>
          <w:sz w:val="28"/>
          <w:szCs w:val="28"/>
        </w:rPr>
        <w:t>данного</w:t>
      </w:r>
      <w:r w:rsidR="00F82E10">
        <w:rPr>
          <w:rFonts w:ascii="Times New Roman" w:hAnsi="Times New Roman" w:cs="Times New Roman"/>
          <w:sz w:val="28"/>
          <w:szCs w:val="28"/>
        </w:rPr>
        <w:t xml:space="preserve"> определени</w:t>
      </w:r>
      <w:r w:rsidR="005D4285">
        <w:rPr>
          <w:rFonts w:ascii="Times New Roman" w:hAnsi="Times New Roman" w:cs="Times New Roman"/>
          <w:sz w:val="28"/>
          <w:szCs w:val="28"/>
        </w:rPr>
        <w:t>я</w:t>
      </w:r>
      <w:r w:rsidR="00F82E10">
        <w:rPr>
          <w:rFonts w:ascii="Times New Roman" w:hAnsi="Times New Roman" w:cs="Times New Roman"/>
          <w:sz w:val="28"/>
          <w:szCs w:val="28"/>
        </w:rPr>
        <w:t xml:space="preserve"> непонятно, как</w:t>
      </w:r>
      <w:r w:rsidR="00F26A91">
        <w:rPr>
          <w:rFonts w:ascii="Times New Roman" w:hAnsi="Times New Roman" w:cs="Times New Roman"/>
          <w:sz w:val="28"/>
          <w:szCs w:val="28"/>
        </w:rPr>
        <w:t xml:space="preserve"> выделить из структуры</w:t>
      </w:r>
      <w:r w:rsidR="00F82E10">
        <w:rPr>
          <w:rFonts w:ascii="Times New Roman" w:hAnsi="Times New Roman" w:cs="Times New Roman"/>
          <w:sz w:val="28"/>
          <w:szCs w:val="28"/>
        </w:rPr>
        <w:t xml:space="preserve"> профессионально</w:t>
      </w:r>
      <w:r w:rsidR="00F26A91">
        <w:rPr>
          <w:rFonts w:ascii="Times New Roman" w:hAnsi="Times New Roman" w:cs="Times New Roman"/>
          <w:sz w:val="28"/>
          <w:szCs w:val="28"/>
        </w:rPr>
        <w:t>го</w:t>
      </w:r>
      <w:r w:rsidR="00F82E10">
        <w:rPr>
          <w:rFonts w:ascii="Times New Roman" w:hAnsi="Times New Roman" w:cs="Times New Roman"/>
          <w:sz w:val="28"/>
          <w:szCs w:val="28"/>
        </w:rPr>
        <w:t xml:space="preserve"> стандарт</w:t>
      </w:r>
      <w:r w:rsidR="00F26A91">
        <w:rPr>
          <w:rFonts w:ascii="Times New Roman" w:hAnsi="Times New Roman" w:cs="Times New Roman"/>
          <w:sz w:val="28"/>
          <w:szCs w:val="28"/>
        </w:rPr>
        <w:t>а</w:t>
      </w:r>
      <w:r w:rsidR="00F82E10">
        <w:rPr>
          <w:rFonts w:ascii="Times New Roman" w:hAnsi="Times New Roman" w:cs="Times New Roman"/>
          <w:sz w:val="28"/>
          <w:szCs w:val="28"/>
        </w:rPr>
        <w:t xml:space="preserve"> </w:t>
      </w:r>
      <w:r w:rsidR="00F82E10" w:rsidRPr="005D4285">
        <w:rPr>
          <w:rFonts w:ascii="Times New Roman" w:hAnsi="Times New Roman" w:cs="Times New Roman"/>
          <w:b/>
          <w:sz w:val="28"/>
          <w:szCs w:val="28"/>
        </w:rPr>
        <w:t>характеристик</w:t>
      </w:r>
      <w:r w:rsidR="00F26A91">
        <w:rPr>
          <w:rFonts w:ascii="Times New Roman" w:hAnsi="Times New Roman" w:cs="Times New Roman"/>
          <w:b/>
          <w:sz w:val="28"/>
          <w:szCs w:val="28"/>
        </w:rPr>
        <w:t>у</w:t>
      </w:r>
      <w:r w:rsidR="00F82E10" w:rsidRPr="005D4285">
        <w:rPr>
          <w:rFonts w:ascii="Times New Roman" w:hAnsi="Times New Roman" w:cs="Times New Roman"/>
          <w:b/>
          <w:sz w:val="28"/>
          <w:szCs w:val="28"/>
        </w:rPr>
        <w:t xml:space="preserve"> квалификации</w:t>
      </w:r>
      <w:r w:rsidR="00F82E10">
        <w:rPr>
          <w:rFonts w:ascii="Times New Roman" w:hAnsi="Times New Roman" w:cs="Times New Roman"/>
          <w:sz w:val="28"/>
          <w:szCs w:val="28"/>
        </w:rPr>
        <w:t xml:space="preserve">, которая должна стать </w:t>
      </w:r>
      <w:r w:rsidR="00F82E10" w:rsidRPr="005D4285">
        <w:rPr>
          <w:rFonts w:ascii="Times New Roman" w:hAnsi="Times New Roman" w:cs="Times New Roman"/>
          <w:b/>
          <w:sz w:val="28"/>
          <w:szCs w:val="28"/>
        </w:rPr>
        <w:t>основой</w:t>
      </w:r>
      <w:r w:rsidR="00F82E10">
        <w:rPr>
          <w:rFonts w:ascii="Times New Roman" w:hAnsi="Times New Roman" w:cs="Times New Roman"/>
          <w:sz w:val="28"/>
          <w:szCs w:val="28"/>
        </w:rPr>
        <w:t xml:space="preserve"> для установления требований к квалификации работника.</w:t>
      </w:r>
    </w:p>
    <w:p w:rsidR="00F82E10" w:rsidRDefault="00F82E10" w:rsidP="00F82E1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Попробуем разобраться</w:t>
      </w:r>
      <w:r w:rsidR="00A54413">
        <w:rPr>
          <w:rFonts w:ascii="Times New Roman" w:hAnsi="Times New Roman" w:cs="Times New Roman"/>
          <w:sz w:val="28"/>
          <w:szCs w:val="28"/>
        </w:rPr>
        <w:t>, начав с выяснения значения понятия</w:t>
      </w:r>
      <w:r>
        <w:rPr>
          <w:rFonts w:ascii="Times New Roman" w:hAnsi="Times New Roman" w:cs="Times New Roman"/>
          <w:sz w:val="28"/>
          <w:szCs w:val="28"/>
        </w:rPr>
        <w:t xml:space="preserve"> «основа».</w:t>
      </w:r>
    </w:p>
    <w:p w:rsidR="00C06DDA" w:rsidRDefault="00C06DDA" w:rsidP="00DB25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Во-первых, «основа» означает </w:t>
      </w:r>
      <w:r w:rsidR="00EF185C">
        <w:rPr>
          <w:rFonts w:ascii="Times New Roman" w:hAnsi="Times New Roman" w:cs="Times New Roman"/>
          <w:sz w:val="28"/>
          <w:szCs w:val="28"/>
        </w:rPr>
        <w:t>фундамент или опорную часть, на которой держится какой-либо предмет</w:t>
      </w:r>
      <w:r w:rsidR="000E73F7">
        <w:rPr>
          <w:rFonts w:ascii="Times New Roman" w:hAnsi="Times New Roman" w:cs="Times New Roman"/>
          <w:sz w:val="28"/>
          <w:szCs w:val="28"/>
        </w:rPr>
        <w:t>.</w:t>
      </w:r>
      <w:r w:rsidR="00EF185C">
        <w:rPr>
          <w:rFonts w:ascii="Times New Roman" w:hAnsi="Times New Roman" w:cs="Times New Roman"/>
          <w:sz w:val="28"/>
          <w:szCs w:val="28"/>
        </w:rPr>
        <w:t xml:space="preserve"> </w:t>
      </w:r>
      <w:r w:rsidR="000E73F7">
        <w:rPr>
          <w:rFonts w:ascii="Times New Roman" w:hAnsi="Times New Roman" w:cs="Times New Roman"/>
          <w:sz w:val="28"/>
          <w:szCs w:val="28"/>
        </w:rPr>
        <w:t>Л</w:t>
      </w:r>
      <w:r w:rsidR="003D51C1">
        <w:rPr>
          <w:rFonts w:ascii="Times New Roman" w:hAnsi="Times New Roman" w:cs="Times New Roman"/>
          <w:sz w:val="28"/>
          <w:szCs w:val="28"/>
        </w:rPr>
        <w:t>ибо главный принцип, источник, причина процесса</w:t>
      </w:r>
      <w:r w:rsidR="00D54C83">
        <w:rPr>
          <w:rFonts w:ascii="Times New Roman" w:hAnsi="Times New Roman" w:cs="Times New Roman"/>
          <w:sz w:val="28"/>
          <w:szCs w:val="28"/>
        </w:rPr>
        <w:t>,</w:t>
      </w:r>
      <w:r w:rsidR="003D51C1">
        <w:rPr>
          <w:rFonts w:ascii="Times New Roman" w:hAnsi="Times New Roman" w:cs="Times New Roman"/>
          <w:sz w:val="28"/>
          <w:szCs w:val="28"/>
        </w:rPr>
        <w:t xml:space="preserve"> явления</w:t>
      </w:r>
      <w:r w:rsidR="00D54C83">
        <w:rPr>
          <w:rFonts w:ascii="Times New Roman" w:hAnsi="Times New Roman" w:cs="Times New Roman"/>
          <w:sz w:val="28"/>
          <w:szCs w:val="28"/>
        </w:rPr>
        <w:t xml:space="preserve"> или события</w:t>
      </w:r>
      <w:r w:rsidR="003D51C1">
        <w:rPr>
          <w:rFonts w:ascii="Times New Roman" w:hAnsi="Times New Roman" w:cs="Times New Roman"/>
          <w:sz w:val="28"/>
          <w:szCs w:val="28"/>
        </w:rPr>
        <w:t>.</w:t>
      </w:r>
      <w:r w:rsidR="00F47A4A">
        <w:rPr>
          <w:rFonts w:ascii="Times New Roman" w:hAnsi="Times New Roman" w:cs="Times New Roman"/>
          <w:sz w:val="28"/>
          <w:szCs w:val="28"/>
        </w:rPr>
        <w:t xml:space="preserve">  Можно сказать, что основа какого-либо понятия – это его</w:t>
      </w:r>
      <w:r w:rsidR="00417B05">
        <w:rPr>
          <w:rFonts w:ascii="Times New Roman" w:hAnsi="Times New Roman" w:cs="Times New Roman"/>
          <w:sz w:val="28"/>
          <w:szCs w:val="28"/>
        </w:rPr>
        <w:t xml:space="preserve"> </w:t>
      </w:r>
      <w:r w:rsidR="004B63FB">
        <w:rPr>
          <w:rFonts w:ascii="Times New Roman" w:hAnsi="Times New Roman" w:cs="Times New Roman"/>
          <w:sz w:val="28"/>
          <w:szCs w:val="28"/>
        </w:rPr>
        <w:t>фундаментальное</w:t>
      </w:r>
      <w:r w:rsidR="00F47A4A">
        <w:rPr>
          <w:rFonts w:ascii="Times New Roman" w:hAnsi="Times New Roman" w:cs="Times New Roman"/>
          <w:sz w:val="28"/>
          <w:szCs w:val="28"/>
        </w:rPr>
        <w:t xml:space="preserve"> положени</w:t>
      </w:r>
      <w:r w:rsidR="008864F4">
        <w:rPr>
          <w:rFonts w:ascii="Times New Roman" w:hAnsi="Times New Roman" w:cs="Times New Roman"/>
          <w:sz w:val="28"/>
          <w:szCs w:val="28"/>
        </w:rPr>
        <w:t>е</w:t>
      </w:r>
      <w:r w:rsidR="00F47A4A">
        <w:rPr>
          <w:rFonts w:ascii="Times New Roman" w:hAnsi="Times New Roman" w:cs="Times New Roman"/>
          <w:sz w:val="28"/>
          <w:szCs w:val="28"/>
        </w:rPr>
        <w:t>, главн</w:t>
      </w:r>
      <w:r w:rsidR="008864F4">
        <w:rPr>
          <w:rFonts w:ascii="Times New Roman" w:hAnsi="Times New Roman" w:cs="Times New Roman"/>
          <w:sz w:val="28"/>
          <w:szCs w:val="28"/>
        </w:rPr>
        <w:t>ая</w:t>
      </w:r>
      <w:r w:rsidR="00F47A4A">
        <w:rPr>
          <w:rFonts w:ascii="Times New Roman" w:hAnsi="Times New Roman" w:cs="Times New Roman"/>
          <w:sz w:val="28"/>
          <w:szCs w:val="28"/>
        </w:rPr>
        <w:t xml:space="preserve"> характеристик</w:t>
      </w:r>
      <w:r w:rsidR="008864F4">
        <w:rPr>
          <w:rFonts w:ascii="Times New Roman" w:hAnsi="Times New Roman" w:cs="Times New Roman"/>
          <w:sz w:val="28"/>
          <w:szCs w:val="28"/>
        </w:rPr>
        <w:t>а</w:t>
      </w:r>
      <w:r w:rsidR="00F47A4A">
        <w:rPr>
          <w:rFonts w:ascii="Times New Roman" w:hAnsi="Times New Roman" w:cs="Times New Roman"/>
          <w:sz w:val="28"/>
          <w:szCs w:val="28"/>
        </w:rPr>
        <w:t>.</w:t>
      </w:r>
    </w:p>
    <w:p w:rsidR="003D51C1" w:rsidRDefault="003D51C1" w:rsidP="002843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Во-вторых, основа – это часть </w:t>
      </w:r>
      <w:r w:rsidR="000069C6">
        <w:rPr>
          <w:rFonts w:ascii="Times New Roman" w:hAnsi="Times New Roman" w:cs="Times New Roman"/>
          <w:sz w:val="28"/>
          <w:szCs w:val="28"/>
        </w:rPr>
        <w:t xml:space="preserve">целого: </w:t>
      </w:r>
      <w:r>
        <w:rPr>
          <w:rFonts w:ascii="Times New Roman" w:hAnsi="Times New Roman" w:cs="Times New Roman"/>
          <w:sz w:val="28"/>
          <w:szCs w:val="28"/>
        </w:rPr>
        <w:t>предмета или явления.</w:t>
      </w:r>
    </w:p>
    <w:p w:rsidR="002843EA" w:rsidRDefault="008864F4" w:rsidP="002843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Что является главной характеристикой </w:t>
      </w:r>
      <w:proofErr w:type="spellStart"/>
      <w:r>
        <w:rPr>
          <w:rFonts w:ascii="Times New Roman" w:hAnsi="Times New Roman" w:cs="Times New Roman"/>
          <w:sz w:val="28"/>
          <w:szCs w:val="28"/>
        </w:rPr>
        <w:t>профстандарта</w:t>
      </w:r>
      <w:proofErr w:type="spellEnd"/>
      <w:r>
        <w:rPr>
          <w:rFonts w:ascii="Times New Roman" w:hAnsi="Times New Roman" w:cs="Times New Roman"/>
          <w:sz w:val="28"/>
          <w:szCs w:val="28"/>
        </w:rPr>
        <w:t xml:space="preserve">, его </w:t>
      </w:r>
      <w:r w:rsidR="00A54413">
        <w:rPr>
          <w:rFonts w:ascii="Times New Roman" w:hAnsi="Times New Roman" w:cs="Times New Roman"/>
          <w:sz w:val="28"/>
          <w:szCs w:val="28"/>
        </w:rPr>
        <w:t>фундаментом</w:t>
      </w:r>
      <w:r>
        <w:rPr>
          <w:rFonts w:ascii="Times New Roman" w:hAnsi="Times New Roman" w:cs="Times New Roman"/>
          <w:sz w:val="28"/>
          <w:szCs w:val="28"/>
        </w:rPr>
        <w:t>?</w:t>
      </w:r>
    </w:p>
    <w:p w:rsidR="00DB255F" w:rsidRDefault="0026765C" w:rsidP="004A7F5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00DB255F">
        <w:rPr>
          <w:rFonts w:ascii="Times New Roman" w:hAnsi="Times New Roman" w:cs="Times New Roman"/>
          <w:sz w:val="28"/>
          <w:szCs w:val="28"/>
        </w:rPr>
        <w:t>рофессиональные стандарты</w:t>
      </w:r>
      <w:r>
        <w:rPr>
          <w:rFonts w:ascii="Times New Roman" w:hAnsi="Times New Roman" w:cs="Times New Roman"/>
          <w:sz w:val="28"/>
          <w:szCs w:val="28"/>
        </w:rPr>
        <w:t>,</w:t>
      </w:r>
      <w:r w:rsidR="00DB255F">
        <w:rPr>
          <w:rFonts w:ascii="Times New Roman" w:hAnsi="Times New Roman" w:cs="Times New Roman"/>
          <w:sz w:val="28"/>
          <w:szCs w:val="28"/>
        </w:rPr>
        <w:t xml:space="preserve"> </w:t>
      </w:r>
      <w:r>
        <w:rPr>
          <w:rFonts w:ascii="Times New Roman" w:hAnsi="Times New Roman" w:cs="Times New Roman"/>
          <w:sz w:val="28"/>
          <w:szCs w:val="28"/>
        </w:rPr>
        <w:t xml:space="preserve">как уже было сказано ранее, </w:t>
      </w:r>
      <w:r w:rsidR="00F82E10">
        <w:rPr>
          <w:rFonts w:ascii="Times New Roman" w:hAnsi="Times New Roman" w:cs="Times New Roman"/>
          <w:sz w:val="28"/>
          <w:szCs w:val="28"/>
        </w:rPr>
        <w:t>состоят из трудовых функций, объединённых в обобщённые трудовые функции.</w:t>
      </w:r>
      <w:r w:rsidR="00543D2E">
        <w:rPr>
          <w:rFonts w:ascii="Times New Roman" w:hAnsi="Times New Roman" w:cs="Times New Roman"/>
          <w:sz w:val="28"/>
          <w:szCs w:val="28"/>
        </w:rPr>
        <w:t xml:space="preserve"> </w:t>
      </w:r>
      <w:r w:rsidR="00F82E10">
        <w:rPr>
          <w:rFonts w:ascii="Times New Roman" w:hAnsi="Times New Roman" w:cs="Times New Roman"/>
          <w:sz w:val="28"/>
          <w:szCs w:val="28"/>
        </w:rPr>
        <w:t xml:space="preserve">Следовательно, </w:t>
      </w:r>
      <w:r w:rsidR="007F1850">
        <w:rPr>
          <w:rFonts w:ascii="Times New Roman" w:hAnsi="Times New Roman" w:cs="Times New Roman"/>
          <w:sz w:val="28"/>
          <w:szCs w:val="28"/>
        </w:rPr>
        <w:t xml:space="preserve">трудовая функция является одновременно </w:t>
      </w:r>
      <w:r w:rsidR="00F82E10">
        <w:rPr>
          <w:rFonts w:ascii="Times New Roman" w:hAnsi="Times New Roman" w:cs="Times New Roman"/>
          <w:sz w:val="28"/>
          <w:szCs w:val="28"/>
        </w:rPr>
        <w:t>основ</w:t>
      </w:r>
      <w:r w:rsidR="00543D2E">
        <w:rPr>
          <w:rFonts w:ascii="Times New Roman" w:hAnsi="Times New Roman" w:cs="Times New Roman"/>
          <w:sz w:val="28"/>
          <w:szCs w:val="28"/>
        </w:rPr>
        <w:t>ой</w:t>
      </w:r>
      <w:r w:rsidR="007F1850">
        <w:rPr>
          <w:rFonts w:ascii="Times New Roman" w:hAnsi="Times New Roman" w:cs="Times New Roman"/>
          <w:sz w:val="28"/>
          <w:szCs w:val="28"/>
        </w:rPr>
        <w:t xml:space="preserve"> и частью</w:t>
      </w:r>
      <w:r w:rsidR="00543D2E">
        <w:rPr>
          <w:rFonts w:ascii="Times New Roman" w:hAnsi="Times New Roman" w:cs="Times New Roman"/>
          <w:sz w:val="28"/>
          <w:szCs w:val="28"/>
        </w:rPr>
        <w:t xml:space="preserve"> </w:t>
      </w:r>
      <w:r w:rsidR="007F1850">
        <w:rPr>
          <w:rFonts w:ascii="Times New Roman" w:hAnsi="Times New Roman" w:cs="Times New Roman"/>
          <w:sz w:val="28"/>
          <w:szCs w:val="28"/>
        </w:rPr>
        <w:t>профессионального стандарта</w:t>
      </w:r>
      <w:r w:rsidR="00CE265F">
        <w:rPr>
          <w:rFonts w:ascii="Times New Roman" w:hAnsi="Times New Roman" w:cs="Times New Roman"/>
          <w:sz w:val="28"/>
          <w:szCs w:val="28"/>
        </w:rPr>
        <w:t xml:space="preserve">. </w:t>
      </w:r>
      <w:r w:rsidR="004A7F58">
        <w:rPr>
          <w:rFonts w:ascii="Times New Roman" w:hAnsi="Times New Roman" w:cs="Times New Roman"/>
          <w:sz w:val="28"/>
          <w:szCs w:val="28"/>
        </w:rPr>
        <w:t xml:space="preserve">В свою очередь, трудовая функция </w:t>
      </w:r>
      <w:proofErr w:type="spellStart"/>
      <w:r w:rsidR="004A7F58">
        <w:rPr>
          <w:rFonts w:ascii="Times New Roman" w:hAnsi="Times New Roman" w:cs="Times New Roman"/>
          <w:sz w:val="28"/>
          <w:szCs w:val="28"/>
        </w:rPr>
        <w:t>профстандарта</w:t>
      </w:r>
      <w:proofErr w:type="spellEnd"/>
      <w:r w:rsidR="004A7F58">
        <w:rPr>
          <w:rFonts w:ascii="Times New Roman" w:hAnsi="Times New Roman" w:cs="Times New Roman"/>
          <w:sz w:val="28"/>
          <w:szCs w:val="28"/>
        </w:rPr>
        <w:t xml:space="preserve"> состоит из трудовых действий, умений и знаний. </w:t>
      </w:r>
    </w:p>
    <w:p w:rsidR="004E0799" w:rsidRDefault="004E0799" w:rsidP="00543D2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Теперь разб</w:t>
      </w:r>
      <w:r w:rsidR="00AA3427">
        <w:rPr>
          <w:rFonts w:ascii="Times New Roman" w:hAnsi="Times New Roman" w:cs="Times New Roman"/>
          <w:sz w:val="28"/>
          <w:szCs w:val="28"/>
        </w:rPr>
        <w:t>ерёмс</w:t>
      </w:r>
      <w:r>
        <w:rPr>
          <w:rFonts w:ascii="Times New Roman" w:hAnsi="Times New Roman" w:cs="Times New Roman"/>
          <w:sz w:val="28"/>
          <w:szCs w:val="28"/>
        </w:rPr>
        <w:t>я с понятием «характеристика квалификации».</w:t>
      </w:r>
    </w:p>
    <w:p w:rsidR="003B7FE4" w:rsidRDefault="003B7FE4" w:rsidP="004A7F5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Квалификация работника – это уровень знаний, умений, профессиональных навыков и опыта работы работника (ст.195¹ ТК РФ). </w:t>
      </w:r>
    </w:p>
    <w:p w:rsidR="0068040B" w:rsidRDefault="0068040B" w:rsidP="0068040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Трудовые действия</w:t>
      </w:r>
      <w:r w:rsidR="002A2097">
        <w:rPr>
          <w:rFonts w:ascii="Times New Roman" w:hAnsi="Times New Roman" w:cs="Times New Roman"/>
          <w:sz w:val="28"/>
          <w:szCs w:val="28"/>
        </w:rPr>
        <w:t xml:space="preserve"> из трудовой функции </w:t>
      </w:r>
      <w:proofErr w:type="spellStart"/>
      <w:r w:rsidR="002A2097">
        <w:rPr>
          <w:rFonts w:ascii="Times New Roman" w:hAnsi="Times New Roman" w:cs="Times New Roman"/>
          <w:sz w:val="28"/>
          <w:szCs w:val="28"/>
        </w:rPr>
        <w:t>профстандарта</w:t>
      </w:r>
      <w:proofErr w:type="spellEnd"/>
      <w:r>
        <w:rPr>
          <w:rFonts w:ascii="Times New Roman" w:hAnsi="Times New Roman" w:cs="Times New Roman"/>
          <w:sz w:val="28"/>
          <w:szCs w:val="28"/>
        </w:rPr>
        <w:t xml:space="preserve"> невозможно осуществить без соответствующих профессиональных навыков, которые </w:t>
      </w:r>
      <w:r w:rsidR="00B75A57">
        <w:rPr>
          <w:rFonts w:ascii="Times New Roman" w:hAnsi="Times New Roman" w:cs="Times New Roman"/>
          <w:sz w:val="28"/>
          <w:szCs w:val="28"/>
        </w:rPr>
        <w:t>нарабатыва</w:t>
      </w:r>
      <w:r>
        <w:rPr>
          <w:rFonts w:ascii="Times New Roman" w:hAnsi="Times New Roman" w:cs="Times New Roman"/>
          <w:sz w:val="28"/>
          <w:szCs w:val="28"/>
        </w:rPr>
        <w:t xml:space="preserve">ются в процессе опыта работы. </w:t>
      </w:r>
    </w:p>
    <w:p w:rsidR="003B7FE4" w:rsidRDefault="003B7FE4" w:rsidP="003B7FE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Из определений и содержания данных понятий видно, что квалификация работника и трудовая функция </w:t>
      </w:r>
      <w:proofErr w:type="spellStart"/>
      <w:r>
        <w:rPr>
          <w:rFonts w:ascii="Times New Roman" w:hAnsi="Times New Roman" w:cs="Times New Roman"/>
          <w:sz w:val="28"/>
          <w:szCs w:val="28"/>
        </w:rPr>
        <w:t>профстандарта</w:t>
      </w:r>
      <w:proofErr w:type="spellEnd"/>
      <w:r>
        <w:rPr>
          <w:rFonts w:ascii="Times New Roman" w:hAnsi="Times New Roman" w:cs="Times New Roman"/>
          <w:sz w:val="28"/>
          <w:szCs w:val="28"/>
        </w:rPr>
        <w:t xml:space="preserve"> близки друг другу. </w:t>
      </w:r>
    </w:p>
    <w:p w:rsidR="00017849" w:rsidRDefault="00841B6B" w:rsidP="00543D2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Следовательно</w:t>
      </w:r>
      <w:r w:rsidR="00FA204E">
        <w:rPr>
          <w:rFonts w:ascii="Times New Roman" w:hAnsi="Times New Roman" w:cs="Times New Roman"/>
          <w:sz w:val="28"/>
          <w:szCs w:val="28"/>
        </w:rPr>
        <w:t>,</w:t>
      </w:r>
      <w:r w:rsidR="003B7FE4">
        <w:rPr>
          <w:rFonts w:ascii="Times New Roman" w:hAnsi="Times New Roman" w:cs="Times New Roman"/>
          <w:sz w:val="28"/>
          <w:szCs w:val="28"/>
        </w:rPr>
        <w:t xml:space="preserve"> </w:t>
      </w:r>
      <w:r w:rsidR="00017849">
        <w:rPr>
          <w:rFonts w:ascii="Times New Roman" w:hAnsi="Times New Roman" w:cs="Times New Roman"/>
          <w:sz w:val="28"/>
          <w:szCs w:val="28"/>
        </w:rPr>
        <w:t>тру</w:t>
      </w:r>
      <w:r>
        <w:rPr>
          <w:rFonts w:ascii="Times New Roman" w:hAnsi="Times New Roman" w:cs="Times New Roman"/>
          <w:sz w:val="28"/>
          <w:szCs w:val="28"/>
        </w:rPr>
        <w:t xml:space="preserve">довая функция </w:t>
      </w:r>
      <w:proofErr w:type="spellStart"/>
      <w:r>
        <w:rPr>
          <w:rFonts w:ascii="Times New Roman" w:hAnsi="Times New Roman" w:cs="Times New Roman"/>
          <w:sz w:val="28"/>
          <w:szCs w:val="28"/>
        </w:rPr>
        <w:t>проф</w:t>
      </w:r>
      <w:r w:rsidR="00017849">
        <w:rPr>
          <w:rFonts w:ascii="Times New Roman" w:hAnsi="Times New Roman" w:cs="Times New Roman"/>
          <w:sz w:val="28"/>
          <w:szCs w:val="28"/>
        </w:rPr>
        <w:t>стандарта</w:t>
      </w:r>
      <w:proofErr w:type="spellEnd"/>
      <w:r w:rsidR="00017849">
        <w:rPr>
          <w:rFonts w:ascii="Times New Roman" w:hAnsi="Times New Roman" w:cs="Times New Roman"/>
          <w:sz w:val="28"/>
          <w:szCs w:val="28"/>
        </w:rPr>
        <w:t xml:space="preserve"> содержит характеристику квалификации, которая является основой для определения требований к квалификации работника.</w:t>
      </w:r>
    </w:p>
    <w:p w:rsidR="00DB255F" w:rsidRPr="00654D32" w:rsidRDefault="00AE19F3" w:rsidP="00DB255F">
      <w:pPr>
        <w:pStyle w:val="ConsPlusNormal"/>
        <w:ind w:firstLine="709"/>
        <w:jc w:val="both"/>
        <w:rPr>
          <w:rFonts w:ascii="Times New Roman" w:hAnsi="Times New Roman" w:cs="Times New Roman"/>
          <w:color w:val="000000"/>
          <w:sz w:val="28"/>
          <w:szCs w:val="28"/>
        </w:rPr>
      </w:pPr>
      <w:r>
        <w:rPr>
          <w:rFonts w:ascii="Times New Roman" w:hAnsi="Times New Roman" w:cs="Times New Roman"/>
          <w:sz w:val="28"/>
          <w:szCs w:val="28"/>
        </w:rPr>
        <w:t>В пользу</w:t>
      </w:r>
      <w:r w:rsidR="00D164B1">
        <w:rPr>
          <w:rFonts w:ascii="Times New Roman" w:hAnsi="Times New Roman" w:cs="Times New Roman"/>
          <w:sz w:val="28"/>
          <w:szCs w:val="28"/>
        </w:rPr>
        <w:t xml:space="preserve"> того, </w:t>
      </w:r>
      <w:r w:rsidR="007F1850">
        <w:rPr>
          <w:rFonts w:ascii="Times New Roman" w:hAnsi="Times New Roman" w:cs="Times New Roman"/>
          <w:sz w:val="28"/>
          <w:szCs w:val="28"/>
        </w:rPr>
        <w:t>что именно трудовую функцию</w:t>
      </w:r>
      <w:r w:rsidR="00D164B1">
        <w:rPr>
          <w:rFonts w:ascii="Times New Roman" w:hAnsi="Times New Roman" w:cs="Times New Roman"/>
          <w:sz w:val="28"/>
          <w:szCs w:val="28"/>
        </w:rPr>
        <w:t xml:space="preserve"> профессионального стандарта работодатель имеет право применять</w:t>
      </w:r>
      <w:r w:rsidR="00EF1F44">
        <w:rPr>
          <w:rFonts w:ascii="Times New Roman" w:hAnsi="Times New Roman" w:cs="Times New Roman"/>
          <w:sz w:val="28"/>
          <w:szCs w:val="28"/>
        </w:rPr>
        <w:t xml:space="preserve"> в трудовых отношениях</w:t>
      </w:r>
      <w:r w:rsidR="00D164B1">
        <w:rPr>
          <w:rFonts w:ascii="Times New Roman" w:hAnsi="Times New Roman" w:cs="Times New Roman"/>
          <w:sz w:val="28"/>
          <w:szCs w:val="28"/>
        </w:rPr>
        <w:t xml:space="preserve">, </w:t>
      </w:r>
      <w:r w:rsidR="00F92B43">
        <w:rPr>
          <w:rFonts w:ascii="Times New Roman" w:hAnsi="Times New Roman" w:cs="Times New Roman"/>
          <w:sz w:val="28"/>
          <w:szCs w:val="28"/>
        </w:rPr>
        <w:t>указывает</w:t>
      </w:r>
      <w:r>
        <w:rPr>
          <w:rFonts w:ascii="Times New Roman" w:hAnsi="Times New Roman" w:cs="Times New Roman"/>
          <w:sz w:val="28"/>
          <w:szCs w:val="28"/>
        </w:rPr>
        <w:t xml:space="preserve"> </w:t>
      </w:r>
      <w:r>
        <w:rPr>
          <w:rFonts w:ascii="Times New Roman" w:hAnsi="Times New Roman" w:cs="Times New Roman"/>
          <w:color w:val="000000"/>
          <w:sz w:val="28"/>
          <w:szCs w:val="28"/>
        </w:rPr>
        <w:t>ряд</w:t>
      </w:r>
      <w:r w:rsidR="00DB255F">
        <w:rPr>
          <w:rFonts w:ascii="Times New Roman" w:hAnsi="Times New Roman" w:cs="Times New Roman"/>
          <w:color w:val="000000"/>
          <w:sz w:val="28"/>
          <w:szCs w:val="28"/>
        </w:rPr>
        <w:t xml:space="preserve"> норм ТК РФ</w:t>
      </w:r>
      <w:r w:rsidR="00D164B1">
        <w:rPr>
          <w:rFonts w:ascii="Times New Roman" w:hAnsi="Times New Roman" w:cs="Times New Roman"/>
          <w:color w:val="000000"/>
          <w:sz w:val="28"/>
          <w:szCs w:val="28"/>
        </w:rPr>
        <w:t>.</w:t>
      </w:r>
      <w:r w:rsidR="00DB255F" w:rsidRPr="00654D32">
        <w:rPr>
          <w:rFonts w:ascii="Times New Roman" w:hAnsi="Times New Roman" w:cs="Times New Roman"/>
          <w:color w:val="000000"/>
          <w:sz w:val="28"/>
          <w:szCs w:val="28"/>
        </w:rPr>
        <w:tab/>
      </w:r>
    </w:p>
    <w:p w:rsidR="00DB255F" w:rsidRPr="00654D32" w:rsidRDefault="00DB255F" w:rsidP="00DB255F">
      <w:pPr>
        <w:pStyle w:val="ConsPlusNormal"/>
        <w:ind w:firstLine="709"/>
        <w:jc w:val="both"/>
        <w:rPr>
          <w:rFonts w:ascii="Times New Roman" w:eastAsiaTheme="minorHAnsi" w:hAnsi="Times New Roman" w:cs="Times New Roman"/>
          <w:sz w:val="28"/>
          <w:szCs w:val="28"/>
          <w:lang w:eastAsia="en-US"/>
        </w:rPr>
      </w:pPr>
      <w:r w:rsidRPr="00492FB1">
        <w:rPr>
          <w:rFonts w:ascii="Times New Roman" w:eastAsiaTheme="minorHAnsi" w:hAnsi="Times New Roman" w:cs="Times New Roman"/>
          <w:sz w:val="28"/>
          <w:szCs w:val="28"/>
          <w:lang w:eastAsia="en-US"/>
        </w:rPr>
        <w:t>Согласно статье 15 ТК РФ</w:t>
      </w:r>
      <w:r>
        <w:rPr>
          <w:rFonts w:ascii="Times New Roman" w:eastAsiaTheme="minorHAnsi" w:hAnsi="Times New Roman" w:cs="Times New Roman"/>
          <w:b/>
          <w:sz w:val="28"/>
          <w:szCs w:val="28"/>
          <w:lang w:eastAsia="en-US"/>
        </w:rPr>
        <w:t xml:space="preserve"> </w:t>
      </w:r>
      <w:r w:rsidRPr="00D164B1">
        <w:rPr>
          <w:rFonts w:ascii="Times New Roman" w:eastAsiaTheme="minorHAnsi" w:hAnsi="Times New Roman" w:cs="Times New Roman"/>
          <w:sz w:val="28"/>
          <w:szCs w:val="28"/>
          <w:lang w:eastAsia="en-US"/>
        </w:rPr>
        <w:t>трудовые отношения</w:t>
      </w:r>
      <w:r w:rsidRPr="00654D32">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w:t>
      </w:r>
      <w:r w:rsidRPr="00654D32">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это </w:t>
      </w:r>
      <w:r w:rsidRPr="00654D32">
        <w:rPr>
          <w:rFonts w:ascii="Times New Roman" w:eastAsiaTheme="minorHAnsi" w:hAnsi="Times New Roman" w:cs="Times New Roman"/>
          <w:sz w:val="28"/>
          <w:szCs w:val="28"/>
          <w:lang w:eastAsia="en-US"/>
        </w:rPr>
        <w:t xml:space="preserve">отношения, основанные на соглашении между работником и работодателем </w:t>
      </w:r>
      <w:r w:rsidRPr="00D164B1">
        <w:rPr>
          <w:rFonts w:ascii="Times New Roman" w:eastAsiaTheme="minorHAnsi" w:hAnsi="Times New Roman" w:cs="Times New Roman"/>
          <w:sz w:val="28"/>
          <w:szCs w:val="28"/>
          <w:lang w:eastAsia="en-US"/>
        </w:rPr>
        <w:t>о личном выполнении работником за плату</w:t>
      </w:r>
      <w:r w:rsidRPr="00E54F3F">
        <w:rPr>
          <w:rFonts w:ascii="Times New Roman" w:eastAsiaTheme="minorHAnsi" w:hAnsi="Times New Roman" w:cs="Times New Roman"/>
          <w:b/>
          <w:sz w:val="28"/>
          <w:szCs w:val="28"/>
          <w:lang w:eastAsia="en-US"/>
        </w:rPr>
        <w:t xml:space="preserve"> трудовой функции (работы по должности в соответствии со штатным расписанием, профессии, специал</w:t>
      </w:r>
      <w:r w:rsidR="00D164B1">
        <w:rPr>
          <w:rFonts w:ascii="Times New Roman" w:eastAsiaTheme="minorHAnsi" w:hAnsi="Times New Roman" w:cs="Times New Roman"/>
          <w:b/>
          <w:sz w:val="28"/>
          <w:szCs w:val="28"/>
          <w:lang w:eastAsia="en-US"/>
        </w:rPr>
        <w:t xml:space="preserve">ьности с указанием квалификации </w:t>
      </w:r>
      <w:r w:rsidR="00D164B1" w:rsidRPr="00D164B1">
        <w:rPr>
          <w:rFonts w:ascii="Times New Roman" w:eastAsiaTheme="minorHAnsi" w:hAnsi="Times New Roman" w:cs="Times New Roman"/>
          <w:sz w:val="28"/>
          <w:szCs w:val="28"/>
          <w:lang w:eastAsia="en-US"/>
        </w:rPr>
        <w:t>или</w:t>
      </w:r>
      <w:r w:rsidRPr="00D164B1">
        <w:rPr>
          <w:rFonts w:ascii="Times New Roman" w:eastAsiaTheme="minorHAnsi" w:hAnsi="Times New Roman" w:cs="Times New Roman"/>
          <w:sz w:val="28"/>
          <w:szCs w:val="28"/>
          <w:lang w:eastAsia="en-US"/>
        </w:rPr>
        <w:t xml:space="preserve"> конкретного вида поручаемой работнику работы)</w:t>
      </w:r>
      <w:r w:rsidRPr="00654D32">
        <w:rPr>
          <w:rFonts w:ascii="Times New Roman" w:eastAsiaTheme="minorHAnsi" w:hAnsi="Times New Roman" w:cs="Times New Roman"/>
          <w:sz w:val="28"/>
          <w:szCs w:val="28"/>
          <w:lang w:eastAsia="en-US"/>
        </w:rPr>
        <w:t>.</w:t>
      </w:r>
    </w:p>
    <w:p w:rsidR="00DB255F" w:rsidRDefault="00DB255F" w:rsidP="00DB255F">
      <w:pPr>
        <w:pStyle w:val="a4"/>
        <w:shd w:val="clear" w:color="auto" w:fill="FFFFFF"/>
        <w:spacing w:before="0" w:beforeAutospacing="0" w:after="0" w:afterAutospacing="0" w:line="323" w:lineRule="atLeast"/>
        <w:ind w:firstLine="709"/>
        <w:jc w:val="both"/>
        <w:rPr>
          <w:color w:val="000000"/>
          <w:sz w:val="28"/>
          <w:szCs w:val="28"/>
        </w:rPr>
      </w:pPr>
      <w:r>
        <w:rPr>
          <w:color w:val="000000"/>
          <w:sz w:val="28"/>
          <w:szCs w:val="28"/>
        </w:rPr>
        <w:t xml:space="preserve">Статьёй 56 ТК РФ предусмотрено, что в соответствии с трудовым договором   </w:t>
      </w:r>
      <w:r w:rsidRPr="00D164B1">
        <w:rPr>
          <w:color w:val="000000"/>
          <w:sz w:val="28"/>
          <w:szCs w:val="28"/>
        </w:rPr>
        <w:t>работодатель обязуется предоставить работнику работу по обусловленной</w:t>
      </w:r>
      <w:r w:rsidRPr="00E54F3F">
        <w:rPr>
          <w:b/>
          <w:color w:val="000000"/>
          <w:sz w:val="28"/>
          <w:szCs w:val="28"/>
        </w:rPr>
        <w:t xml:space="preserve"> трудовой функции</w:t>
      </w:r>
      <w:r>
        <w:rPr>
          <w:color w:val="000000"/>
          <w:sz w:val="28"/>
          <w:szCs w:val="28"/>
        </w:rPr>
        <w:t xml:space="preserve">, своевременно и в полном размере выплачивать работнику заработную плату, а работник обязуется лично выполнять </w:t>
      </w:r>
      <w:r w:rsidRPr="00D164B1">
        <w:rPr>
          <w:color w:val="000000"/>
          <w:sz w:val="28"/>
          <w:szCs w:val="28"/>
        </w:rPr>
        <w:t>определенную трудовым договором</w:t>
      </w:r>
      <w:r w:rsidRPr="00492FB1">
        <w:rPr>
          <w:b/>
          <w:color w:val="000000"/>
          <w:sz w:val="28"/>
          <w:szCs w:val="28"/>
        </w:rPr>
        <w:t xml:space="preserve"> трудовую функцию</w:t>
      </w:r>
      <w:r>
        <w:rPr>
          <w:color w:val="000000"/>
          <w:sz w:val="28"/>
          <w:szCs w:val="28"/>
        </w:rPr>
        <w:t>.</w:t>
      </w:r>
    </w:p>
    <w:p w:rsidR="00DB255F" w:rsidRDefault="00DB255F" w:rsidP="00DB255F">
      <w:pPr>
        <w:pStyle w:val="a4"/>
        <w:shd w:val="clear" w:color="auto" w:fill="FFFFFF"/>
        <w:spacing w:before="0" w:beforeAutospacing="0" w:after="0" w:afterAutospacing="0" w:line="323" w:lineRule="atLeast"/>
        <w:ind w:firstLine="708"/>
        <w:jc w:val="both"/>
        <w:rPr>
          <w:color w:val="000000"/>
          <w:sz w:val="28"/>
          <w:szCs w:val="28"/>
        </w:rPr>
      </w:pPr>
      <w:r>
        <w:rPr>
          <w:color w:val="000000"/>
          <w:sz w:val="28"/>
          <w:szCs w:val="28"/>
        </w:rPr>
        <w:t xml:space="preserve">Статья 57 ТК РФ устанавливает, что одним из </w:t>
      </w:r>
      <w:r w:rsidR="00D164B1">
        <w:rPr>
          <w:color w:val="000000"/>
          <w:sz w:val="28"/>
          <w:szCs w:val="28"/>
        </w:rPr>
        <w:t xml:space="preserve">обязательных условий </w:t>
      </w:r>
      <w:r>
        <w:rPr>
          <w:color w:val="000000"/>
          <w:sz w:val="28"/>
          <w:szCs w:val="28"/>
        </w:rPr>
        <w:t xml:space="preserve"> </w:t>
      </w:r>
      <w:r w:rsidRPr="00857863">
        <w:rPr>
          <w:color w:val="000000"/>
          <w:sz w:val="28"/>
          <w:szCs w:val="28"/>
        </w:rPr>
        <w:t>для включения в трудовой договор</w:t>
      </w:r>
      <w:r w:rsidRPr="00A04EC1">
        <w:rPr>
          <w:color w:val="000000"/>
          <w:sz w:val="28"/>
          <w:szCs w:val="28"/>
        </w:rPr>
        <w:t>, является</w:t>
      </w:r>
      <w:r w:rsidRPr="00E54F3F">
        <w:rPr>
          <w:b/>
          <w:color w:val="000000"/>
          <w:sz w:val="28"/>
          <w:szCs w:val="28"/>
        </w:rPr>
        <w:t xml:space="preserve"> трудовая функция (работа по должности в соответствии со штатным расписанием, профессии, специальности с указанием квалификации; </w:t>
      </w:r>
      <w:r w:rsidRPr="00D164B1">
        <w:rPr>
          <w:color w:val="000000"/>
          <w:sz w:val="28"/>
          <w:szCs w:val="28"/>
        </w:rPr>
        <w:t xml:space="preserve">конкретный вид поручаемой работнику работы). </w:t>
      </w:r>
    </w:p>
    <w:p w:rsidR="00DB255F" w:rsidRPr="00D55D36" w:rsidRDefault="00D164B1" w:rsidP="00DB255F">
      <w:pPr>
        <w:pStyle w:val="a4"/>
        <w:shd w:val="clear" w:color="auto" w:fill="FFFFFF"/>
        <w:spacing w:before="0" w:beforeAutospacing="0" w:after="0" w:afterAutospacing="0" w:line="323" w:lineRule="atLeast"/>
        <w:jc w:val="both"/>
        <w:rPr>
          <w:sz w:val="28"/>
          <w:szCs w:val="28"/>
        </w:rPr>
      </w:pPr>
      <w:r>
        <w:rPr>
          <w:color w:val="000000"/>
          <w:sz w:val="28"/>
          <w:szCs w:val="28"/>
        </w:rPr>
        <w:tab/>
      </w:r>
      <w:r w:rsidR="00200DDB">
        <w:rPr>
          <w:color w:val="000000"/>
          <w:sz w:val="28"/>
          <w:szCs w:val="28"/>
        </w:rPr>
        <w:t xml:space="preserve">Обращаю особое внимание, что </w:t>
      </w:r>
      <w:r w:rsidR="00200DDB">
        <w:rPr>
          <w:sz w:val="28"/>
          <w:szCs w:val="28"/>
        </w:rPr>
        <w:t>н</w:t>
      </w:r>
      <w:r>
        <w:rPr>
          <w:sz w:val="28"/>
          <w:szCs w:val="28"/>
        </w:rPr>
        <w:t>а основании статей 15, 56 и 57 ТК РФ работодатель имеет право поручить работнику</w:t>
      </w:r>
      <w:r w:rsidR="007153FF">
        <w:rPr>
          <w:sz w:val="28"/>
          <w:szCs w:val="28"/>
        </w:rPr>
        <w:t xml:space="preserve"> выполнение</w:t>
      </w:r>
      <w:r>
        <w:rPr>
          <w:sz w:val="28"/>
          <w:szCs w:val="28"/>
        </w:rPr>
        <w:t xml:space="preserve"> работ</w:t>
      </w:r>
      <w:r w:rsidR="007153FF">
        <w:rPr>
          <w:sz w:val="28"/>
          <w:szCs w:val="28"/>
        </w:rPr>
        <w:t>ы</w:t>
      </w:r>
      <w:r>
        <w:rPr>
          <w:sz w:val="28"/>
          <w:szCs w:val="28"/>
        </w:rPr>
        <w:t xml:space="preserve"> только по одной трудов</w:t>
      </w:r>
      <w:r w:rsidR="00CA40F5">
        <w:rPr>
          <w:sz w:val="28"/>
          <w:szCs w:val="28"/>
        </w:rPr>
        <w:t>ой</w:t>
      </w:r>
      <w:r>
        <w:rPr>
          <w:sz w:val="28"/>
          <w:szCs w:val="28"/>
        </w:rPr>
        <w:t xml:space="preserve"> </w:t>
      </w:r>
      <w:r w:rsidR="00CA40F5">
        <w:rPr>
          <w:sz w:val="28"/>
          <w:szCs w:val="28"/>
        </w:rPr>
        <w:t>функции.</w:t>
      </w:r>
    </w:p>
    <w:p w:rsidR="00DB255F" w:rsidRDefault="00CA40F5" w:rsidP="00DB255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 основании</w:t>
      </w:r>
      <w:r w:rsidR="00DB255F">
        <w:rPr>
          <w:rFonts w:ascii="Times New Roman" w:hAnsi="Times New Roman" w:cs="Times New Roman"/>
          <w:sz w:val="28"/>
          <w:szCs w:val="28"/>
        </w:rPr>
        <w:t xml:space="preserve"> част</w:t>
      </w:r>
      <w:r>
        <w:rPr>
          <w:rFonts w:ascii="Times New Roman" w:hAnsi="Times New Roman" w:cs="Times New Roman"/>
          <w:sz w:val="28"/>
          <w:szCs w:val="28"/>
        </w:rPr>
        <w:t>и</w:t>
      </w:r>
      <w:r w:rsidR="00DB255F">
        <w:rPr>
          <w:rFonts w:ascii="Times New Roman" w:hAnsi="Times New Roman" w:cs="Times New Roman"/>
          <w:sz w:val="28"/>
          <w:szCs w:val="28"/>
        </w:rPr>
        <w:t xml:space="preserve"> 8 статьи 5 ТК РФ нормативные правовые акты федеральных органов исполнительной власти, содержащие нормы трудового права</w:t>
      </w:r>
      <w:r w:rsidR="00011D07">
        <w:rPr>
          <w:rFonts w:ascii="Times New Roman" w:hAnsi="Times New Roman" w:cs="Times New Roman"/>
          <w:sz w:val="28"/>
          <w:szCs w:val="28"/>
        </w:rPr>
        <w:t xml:space="preserve"> (коими являются приказы Минтруда России)</w:t>
      </w:r>
      <w:r w:rsidR="00DB255F">
        <w:rPr>
          <w:rFonts w:ascii="Times New Roman" w:hAnsi="Times New Roman" w:cs="Times New Roman"/>
          <w:sz w:val="28"/>
          <w:szCs w:val="28"/>
        </w:rPr>
        <w:t>, не должны противоречить Трудовому кодексу Российской Федерации.</w:t>
      </w:r>
    </w:p>
    <w:p w:rsidR="00D55D36" w:rsidRDefault="00D55D36" w:rsidP="0047221D">
      <w:pPr>
        <w:spacing w:after="0" w:line="240" w:lineRule="auto"/>
        <w:ind w:firstLine="708"/>
        <w:jc w:val="both"/>
        <w:rPr>
          <w:rFonts w:ascii="Times New Roman" w:hAnsi="Times New Roman" w:cs="Times New Roman"/>
          <w:sz w:val="28"/>
          <w:szCs w:val="28"/>
        </w:rPr>
      </w:pPr>
      <w:r w:rsidRPr="00D55D36">
        <w:rPr>
          <w:rFonts w:ascii="Times New Roman" w:hAnsi="Times New Roman" w:cs="Times New Roman"/>
          <w:sz w:val="28"/>
          <w:szCs w:val="28"/>
        </w:rPr>
        <w:lastRenderedPageBreak/>
        <w:t>Это означает, что понятие «трудовая функция» используемое в методических рекомендациях по разработке профессионального стандарта и в макете профессионального стандарта, утверждённых приказами Минтруда России и других НПА, не должны противоречить</w:t>
      </w:r>
      <w:r>
        <w:rPr>
          <w:sz w:val="28"/>
          <w:szCs w:val="28"/>
        </w:rPr>
        <w:t xml:space="preserve"> </w:t>
      </w:r>
      <w:r>
        <w:rPr>
          <w:rFonts w:ascii="Times New Roman" w:hAnsi="Times New Roman" w:cs="Times New Roman"/>
          <w:sz w:val="28"/>
          <w:szCs w:val="28"/>
        </w:rPr>
        <w:t xml:space="preserve">ТК РФ. </w:t>
      </w:r>
    </w:p>
    <w:p w:rsidR="00011D07" w:rsidRPr="0047221D" w:rsidRDefault="00CA40F5" w:rsidP="0047221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w:t>
      </w:r>
      <w:r w:rsidR="00DB255F">
        <w:rPr>
          <w:rFonts w:ascii="Times New Roman" w:hAnsi="Times New Roman" w:cs="Times New Roman"/>
          <w:sz w:val="28"/>
          <w:szCs w:val="28"/>
        </w:rPr>
        <w:t xml:space="preserve">ледовательно, при определении трудовых обязанностей работника работодатель имеет право </w:t>
      </w:r>
      <w:r w:rsidR="00011D07">
        <w:rPr>
          <w:rFonts w:ascii="Times New Roman" w:hAnsi="Times New Roman" w:cs="Times New Roman"/>
          <w:sz w:val="28"/>
          <w:szCs w:val="28"/>
        </w:rPr>
        <w:t>предложить</w:t>
      </w:r>
      <w:r w:rsidR="00DB255F">
        <w:rPr>
          <w:rFonts w:ascii="Times New Roman" w:hAnsi="Times New Roman" w:cs="Times New Roman"/>
          <w:sz w:val="28"/>
          <w:szCs w:val="28"/>
        </w:rPr>
        <w:t xml:space="preserve"> работнику</w:t>
      </w:r>
      <w:r w:rsidR="00011D07">
        <w:rPr>
          <w:rFonts w:ascii="Times New Roman" w:hAnsi="Times New Roman" w:cs="Times New Roman"/>
          <w:sz w:val="28"/>
          <w:szCs w:val="28"/>
        </w:rPr>
        <w:t xml:space="preserve"> выполнять</w:t>
      </w:r>
      <w:r w:rsidR="00DB255F">
        <w:rPr>
          <w:rFonts w:ascii="Times New Roman" w:hAnsi="Times New Roman" w:cs="Times New Roman"/>
          <w:sz w:val="28"/>
          <w:szCs w:val="28"/>
        </w:rPr>
        <w:t xml:space="preserve"> работу только по одной трудовой функции, содержащейся в профессиональном стандарте. </w:t>
      </w:r>
    </w:p>
    <w:p w:rsidR="00E72B38" w:rsidRPr="00E72B38" w:rsidRDefault="00B3037F" w:rsidP="00E72B38">
      <w:pPr>
        <w:pStyle w:val="a4"/>
        <w:shd w:val="clear" w:color="auto" w:fill="FFFFFF"/>
        <w:tabs>
          <w:tab w:val="left" w:pos="567"/>
        </w:tabs>
        <w:spacing w:before="0" w:beforeAutospacing="0" w:afterAutospacing="0" w:line="323" w:lineRule="atLeast"/>
        <w:jc w:val="both"/>
        <w:rPr>
          <w:color w:val="000000"/>
          <w:sz w:val="28"/>
          <w:szCs w:val="28"/>
        </w:rPr>
      </w:pPr>
      <w:r>
        <w:rPr>
          <w:color w:val="000000"/>
          <w:sz w:val="28"/>
          <w:szCs w:val="28"/>
        </w:rPr>
        <w:tab/>
      </w:r>
      <w:r w:rsidR="00DB255F">
        <w:rPr>
          <w:color w:val="000000"/>
          <w:sz w:val="28"/>
          <w:szCs w:val="28"/>
        </w:rPr>
        <w:t xml:space="preserve">Чтобы понять, </w:t>
      </w:r>
      <w:r w:rsidR="006F25A9">
        <w:rPr>
          <w:color w:val="000000"/>
          <w:sz w:val="28"/>
          <w:szCs w:val="28"/>
        </w:rPr>
        <w:t>как</w:t>
      </w:r>
      <w:r w:rsidR="00DB255F">
        <w:rPr>
          <w:color w:val="000000"/>
          <w:sz w:val="28"/>
          <w:szCs w:val="28"/>
        </w:rPr>
        <w:t xml:space="preserve"> </w:t>
      </w:r>
      <w:r w:rsidR="0047221D">
        <w:rPr>
          <w:color w:val="000000"/>
          <w:sz w:val="28"/>
          <w:szCs w:val="28"/>
        </w:rPr>
        <w:t>профессиональный стандарт</w:t>
      </w:r>
      <w:r w:rsidR="00DB255F">
        <w:rPr>
          <w:color w:val="000000"/>
          <w:sz w:val="28"/>
          <w:szCs w:val="28"/>
        </w:rPr>
        <w:t xml:space="preserve"> </w:t>
      </w:r>
      <w:r w:rsidR="0047221D">
        <w:rPr>
          <w:color w:val="000000"/>
          <w:sz w:val="28"/>
          <w:szCs w:val="28"/>
        </w:rPr>
        <w:t>соот</w:t>
      </w:r>
      <w:r w:rsidR="006F25A9">
        <w:rPr>
          <w:color w:val="000000"/>
          <w:sz w:val="28"/>
          <w:szCs w:val="28"/>
        </w:rPr>
        <w:t xml:space="preserve">носится с </w:t>
      </w:r>
      <w:r w:rsidR="0047221D">
        <w:rPr>
          <w:color w:val="000000"/>
          <w:sz w:val="28"/>
          <w:szCs w:val="28"/>
        </w:rPr>
        <w:t xml:space="preserve"> </w:t>
      </w:r>
      <w:r w:rsidR="00DB255F">
        <w:rPr>
          <w:color w:val="000000"/>
          <w:sz w:val="28"/>
          <w:szCs w:val="28"/>
        </w:rPr>
        <w:t xml:space="preserve"> </w:t>
      </w:r>
      <w:r w:rsidR="0047221D">
        <w:rPr>
          <w:color w:val="000000"/>
          <w:sz w:val="28"/>
          <w:szCs w:val="28"/>
        </w:rPr>
        <w:t>характеристик</w:t>
      </w:r>
      <w:r w:rsidR="006F25A9">
        <w:rPr>
          <w:color w:val="000000"/>
          <w:sz w:val="28"/>
          <w:szCs w:val="28"/>
        </w:rPr>
        <w:t>ой</w:t>
      </w:r>
      <w:r w:rsidR="0047221D">
        <w:rPr>
          <w:color w:val="000000"/>
          <w:sz w:val="28"/>
          <w:szCs w:val="28"/>
        </w:rPr>
        <w:t xml:space="preserve"> из ЕТКС или ЕКС</w:t>
      </w:r>
      <w:r w:rsidR="00DB255F">
        <w:rPr>
          <w:color w:val="000000"/>
          <w:sz w:val="28"/>
          <w:szCs w:val="28"/>
        </w:rPr>
        <w:t xml:space="preserve"> </w:t>
      </w:r>
      <w:r w:rsidR="006F25A9">
        <w:rPr>
          <w:color w:val="000000"/>
          <w:sz w:val="28"/>
          <w:szCs w:val="28"/>
        </w:rPr>
        <w:t>при их применении в сфере трудовых отношений, обратимся к сравнительной таблице</w:t>
      </w:r>
      <w:r w:rsidR="0047221D">
        <w:rPr>
          <w:color w:val="000000"/>
          <w:sz w:val="28"/>
          <w:szCs w:val="28"/>
        </w:rPr>
        <w:t>.</w:t>
      </w:r>
    </w:p>
    <w:p w:rsidR="00541840" w:rsidRPr="00E72B38" w:rsidRDefault="00541840" w:rsidP="00541840">
      <w:pPr>
        <w:pStyle w:val="a4"/>
        <w:shd w:val="clear" w:color="auto" w:fill="FFFFFF"/>
        <w:tabs>
          <w:tab w:val="left" w:pos="567"/>
        </w:tabs>
        <w:spacing w:before="0" w:beforeAutospacing="0" w:after="0" w:afterAutospacing="0" w:line="323" w:lineRule="atLeast"/>
        <w:jc w:val="center"/>
        <w:rPr>
          <w:b/>
          <w:i/>
          <w:color w:val="000000"/>
          <w:sz w:val="28"/>
          <w:szCs w:val="28"/>
        </w:rPr>
      </w:pPr>
      <w:r w:rsidRPr="00E72B38">
        <w:rPr>
          <w:b/>
          <w:i/>
          <w:color w:val="000000"/>
          <w:sz w:val="28"/>
          <w:szCs w:val="28"/>
        </w:rPr>
        <w:t xml:space="preserve">Сравнительная таблица структуры и содержания </w:t>
      </w:r>
      <w:r w:rsidRPr="00E72B38">
        <w:rPr>
          <w:b/>
          <w:i/>
          <w:color w:val="000000"/>
          <w:sz w:val="28"/>
          <w:szCs w:val="28"/>
        </w:rPr>
        <w:br/>
        <w:t>профессионального стандарта и характеристик ЕТКС или ЕКС</w:t>
      </w:r>
    </w:p>
    <w:tbl>
      <w:tblPr>
        <w:tblStyle w:val="ac"/>
        <w:tblW w:w="9747" w:type="dxa"/>
        <w:tblLayout w:type="fixed"/>
        <w:tblLook w:val="04A0"/>
      </w:tblPr>
      <w:tblGrid>
        <w:gridCol w:w="675"/>
        <w:gridCol w:w="4820"/>
        <w:gridCol w:w="1984"/>
        <w:gridCol w:w="2268"/>
      </w:tblGrid>
      <w:tr w:rsidR="00E5584A" w:rsidTr="00E5584A">
        <w:tc>
          <w:tcPr>
            <w:tcW w:w="675" w:type="dxa"/>
          </w:tcPr>
          <w:p w:rsidR="00E5584A" w:rsidRPr="00354FAD" w:rsidRDefault="00E5584A" w:rsidP="003B7FE4">
            <w:pPr>
              <w:pStyle w:val="a3"/>
              <w:tabs>
                <w:tab w:val="left" w:pos="567"/>
              </w:tabs>
              <w:suppressAutoHyphens w:val="0"/>
              <w:spacing w:after="0" w:line="240" w:lineRule="auto"/>
              <w:ind w:left="0"/>
              <w:contextualSpacing w:val="0"/>
              <w:rPr>
                <w:rFonts w:ascii="Times New Roman" w:hAnsi="Times New Roman" w:cs="Times New Roman"/>
                <w:sz w:val="24"/>
                <w:szCs w:val="24"/>
              </w:rPr>
            </w:pPr>
            <w:r w:rsidRPr="00354FAD">
              <w:rPr>
                <w:rFonts w:ascii="Times New Roman" w:hAnsi="Times New Roman" w:cs="Times New Roman"/>
                <w:sz w:val="24"/>
                <w:szCs w:val="24"/>
              </w:rPr>
              <w:t>№ п/п</w:t>
            </w:r>
          </w:p>
        </w:tc>
        <w:tc>
          <w:tcPr>
            <w:tcW w:w="4820" w:type="dxa"/>
          </w:tcPr>
          <w:p w:rsidR="00E5584A" w:rsidRPr="00354FAD" w:rsidRDefault="00E5584A" w:rsidP="003B7FE4">
            <w:pPr>
              <w:pStyle w:val="a3"/>
              <w:tabs>
                <w:tab w:val="left" w:pos="567"/>
              </w:tabs>
              <w:suppressAutoHyphens w:val="0"/>
              <w:spacing w:after="0" w:line="240" w:lineRule="auto"/>
              <w:ind w:left="0"/>
              <w:contextualSpacing w:val="0"/>
              <w:rPr>
                <w:rFonts w:ascii="Times New Roman" w:hAnsi="Times New Roman" w:cs="Times New Roman"/>
                <w:sz w:val="24"/>
                <w:szCs w:val="24"/>
              </w:rPr>
            </w:pPr>
            <w:r w:rsidRPr="00354FAD">
              <w:rPr>
                <w:rFonts w:ascii="Times New Roman" w:hAnsi="Times New Roman" w:cs="Times New Roman"/>
                <w:sz w:val="24"/>
                <w:szCs w:val="24"/>
              </w:rPr>
              <w:t xml:space="preserve">Наименование </w:t>
            </w:r>
            <w:r w:rsidR="005B528D">
              <w:rPr>
                <w:rFonts w:ascii="Times New Roman" w:hAnsi="Times New Roman" w:cs="Times New Roman"/>
                <w:sz w:val="24"/>
                <w:szCs w:val="24"/>
              </w:rPr>
              <w:t>структурной единицы</w:t>
            </w:r>
            <w:r w:rsidR="004C00F4">
              <w:rPr>
                <w:rFonts w:ascii="Times New Roman" w:hAnsi="Times New Roman" w:cs="Times New Roman"/>
                <w:sz w:val="24"/>
                <w:szCs w:val="24"/>
              </w:rPr>
              <w:t>, описанной в</w:t>
            </w:r>
            <w:r w:rsidR="005B528D">
              <w:rPr>
                <w:rFonts w:ascii="Times New Roman" w:hAnsi="Times New Roman" w:cs="Times New Roman"/>
                <w:sz w:val="24"/>
                <w:szCs w:val="24"/>
              </w:rPr>
              <w:t xml:space="preserve"> документ</w:t>
            </w:r>
            <w:r w:rsidR="004C00F4">
              <w:rPr>
                <w:rFonts w:ascii="Times New Roman" w:hAnsi="Times New Roman" w:cs="Times New Roman"/>
                <w:sz w:val="24"/>
                <w:szCs w:val="24"/>
              </w:rPr>
              <w:t>е</w:t>
            </w:r>
          </w:p>
        </w:tc>
        <w:tc>
          <w:tcPr>
            <w:tcW w:w="1984" w:type="dxa"/>
          </w:tcPr>
          <w:p w:rsidR="00E5584A" w:rsidRPr="000B4FA8" w:rsidRDefault="00E5584A" w:rsidP="003B7FE4">
            <w:pPr>
              <w:pStyle w:val="a3"/>
              <w:tabs>
                <w:tab w:val="left" w:pos="567"/>
              </w:tabs>
              <w:suppressAutoHyphens w:val="0"/>
              <w:spacing w:after="0" w:line="240" w:lineRule="auto"/>
              <w:ind w:left="0"/>
              <w:contextualSpacing w:val="0"/>
              <w:rPr>
                <w:rFonts w:ascii="Times New Roman" w:hAnsi="Times New Roman" w:cs="Times New Roman"/>
                <w:sz w:val="20"/>
                <w:szCs w:val="20"/>
              </w:rPr>
            </w:pPr>
            <w:r w:rsidRPr="000B4FA8">
              <w:rPr>
                <w:rFonts w:ascii="Times New Roman" w:hAnsi="Times New Roman" w:cs="Times New Roman"/>
                <w:sz w:val="20"/>
                <w:szCs w:val="20"/>
              </w:rPr>
              <w:t>Профессиональный стандарт</w:t>
            </w:r>
          </w:p>
        </w:tc>
        <w:tc>
          <w:tcPr>
            <w:tcW w:w="2268" w:type="dxa"/>
          </w:tcPr>
          <w:p w:rsidR="00E5584A" w:rsidRPr="000B4FA8" w:rsidRDefault="00E5584A" w:rsidP="003B7FE4">
            <w:pPr>
              <w:pStyle w:val="a3"/>
              <w:tabs>
                <w:tab w:val="left" w:pos="567"/>
              </w:tabs>
              <w:suppressAutoHyphens w:val="0"/>
              <w:spacing w:after="0" w:line="240" w:lineRule="auto"/>
              <w:ind w:left="0"/>
              <w:contextualSpacing w:val="0"/>
              <w:rPr>
                <w:rFonts w:ascii="Times New Roman" w:hAnsi="Times New Roman" w:cs="Times New Roman"/>
                <w:sz w:val="20"/>
                <w:szCs w:val="20"/>
              </w:rPr>
            </w:pPr>
            <w:r w:rsidRPr="000B4FA8">
              <w:rPr>
                <w:rFonts w:ascii="Times New Roman" w:hAnsi="Times New Roman" w:cs="Times New Roman"/>
                <w:sz w:val="20"/>
                <w:szCs w:val="20"/>
              </w:rPr>
              <w:t>Характеристика ЕТКС или ЕКС</w:t>
            </w:r>
          </w:p>
        </w:tc>
      </w:tr>
      <w:tr w:rsidR="00E5584A" w:rsidTr="00E5584A">
        <w:tc>
          <w:tcPr>
            <w:tcW w:w="675" w:type="dxa"/>
          </w:tcPr>
          <w:p w:rsidR="00E5584A" w:rsidRPr="00354FAD" w:rsidRDefault="00E5584A" w:rsidP="003B7FE4">
            <w:pPr>
              <w:pStyle w:val="a3"/>
              <w:tabs>
                <w:tab w:val="left" w:pos="567"/>
              </w:tabs>
              <w:suppressAutoHyphens w:val="0"/>
              <w:spacing w:after="0" w:line="240" w:lineRule="auto"/>
              <w:ind w:left="0"/>
              <w:contextualSpacing w:val="0"/>
              <w:rPr>
                <w:rFonts w:ascii="Times New Roman" w:hAnsi="Times New Roman" w:cs="Times New Roman"/>
                <w:sz w:val="24"/>
                <w:szCs w:val="24"/>
              </w:rPr>
            </w:pPr>
            <w:r w:rsidRPr="00354FAD">
              <w:rPr>
                <w:rFonts w:ascii="Times New Roman" w:hAnsi="Times New Roman" w:cs="Times New Roman"/>
                <w:sz w:val="24"/>
                <w:szCs w:val="24"/>
              </w:rPr>
              <w:t>1.</w:t>
            </w:r>
          </w:p>
        </w:tc>
        <w:tc>
          <w:tcPr>
            <w:tcW w:w="4820" w:type="dxa"/>
          </w:tcPr>
          <w:p w:rsidR="00E5584A" w:rsidRPr="00354FAD" w:rsidRDefault="00E5584A" w:rsidP="003B7FE4">
            <w:pPr>
              <w:pStyle w:val="a3"/>
              <w:tabs>
                <w:tab w:val="left" w:pos="567"/>
              </w:tabs>
              <w:suppressAutoHyphens w:val="0"/>
              <w:spacing w:after="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Количество обобщённых трудовых функций</w:t>
            </w:r>
            <w:r w:rsidRPr="00354FAD">
              <w:rPr>
                <w:rFonts w:ascii="Times New Roman" w:hAnsi="Times New Roman" w:cs="Times New Roman"/>
                <w:sz w:val="24"/>
                <w:szCs w:val="24"/>
              </w:rPr>
              <w:t xml:space="preserve"> </w:t>
            </w:r>
          </w:p>
        </w:tc>
        <w:tc>
          <w:tcPr>
            <w:tcW w:w="1984" w:type="dxa"/>
          </w:tcPr>
          <w:p w:rsidR="00E5584A" w:rsidRPr="00354FAD" w:rsidRDefault="002E4066" w:rsidP="003B7FE4">
            <w:pPr>
              <w:pStyle w:val="a3"/>
              <w:tabs>
                <w:tab w:val="left" w:pos="567"/>
              </w:tabs>
              <w:suppressAutoHyphens w:val="0"/>
              <w:spacing w:after="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о</w:t>
            </w:r>
            <w:r w:rsidR="00E5584A">
              <w:rPr>
                <w:rFonts w:ascii="Times New Roman" w:hAnsi="Times New Roman" w:cs="Times New Roman"/>
                <w:sz w:val="24"/>
                <w:szCs w:val="24"/>
              </w:rPr>
              <w:t>дна и более</w:t>
            </w:r>
          </w:p>
        </w:tc>
        <w:tc>
          <w:tcPr>
            <w:tcW w:w="2268" w:type="dxa"/>
          </w:tcPr>
          <w:p w:rsidR="00E5584A" w:rsidRPr="00354FAD" w:rsidRDefault="002E4066" w:rsidP="003B7FE4">
            <w:pPr>
              <w:pStyle w:val="a3"/>
              <w:tabs>
                <w:tab w:val="left" w:pos="567"/>
              </w:tabs>
              <w:suppressAutoHyphens w:val="0"/>
              <w:spacing w:after="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н</w:t>
            </w:r>
            <w:r w:rsidR="00E5584A">
              <w:rPr>
                <w:rFonts w:ascii="Times New Roman" w:hAnsi="Times New Roman" w:cs="Times New Roman"/>
                <w:sz w:val="24"/>
                <w:szCs w:val="24"/>
              </w:rPr>
              <w:t xml:space="preserve">ет </w:t>
            </w:r>
          </w:p>
        </w:tc>
      </w:tr>
      <w:tr w:rsidR="00E5584A" w:rsidTr="00E5584A">
        <w:tc>
          <w:tcPr>
            <w:tcW w:w="675" w:type="dxa"/>
          </w:tcPr>
          <w:p w:rsidR="00E5584A" w:rsidRPr="00354FAD" w:rsidRDefault="00E5584A" w:rsidP="003B7FE4">
            <w:pPr>
              <w:pStyle w:val="a3"/>
              <w:tabs>
                <w:tab w:val="left" w:pos="567"/>
              </w:tabs>
              <w:suppressAutoHyphens w:val="0"/>
              <w:spacing w:after="0" w:line="240" w:lineRule="auto"/>
              <w:ind w:left="0"/>
              <w:contextualSpacing w:val="0"/>
              <w:rPr>
                <w:rFonts w:ascii="Times New Roman" w:hAnsi="Times New Roman" w:cs="Times New Roman"/>
                <w:sz w:val="24"/>
                <w:szCs w:val="24"/>
              </w:rPr>
            </w:pPr>
            <w:r w:rsidRPr="00354FAD">
              <w:rPr>
                <w:rFonts w:ascii="Times New Roman" w:hAnsi="Times New Roman" w:cs="Times New Roman"/>
                <w:sz w:val="24"/>
                <w:szCs w:val="24"/>
              </w:rPr>
              <w:t>2.</w:t>
            </w:r>
          </w:p>
        </w:tc>
        <w:tc>
          <w:tcPr>
            <w:tcW w:w="4820" w:type="dxa"/>
          </w:tcPr>
          <w:p w:rsidR="00E5584A" w:rsidRPr="00354FAD" w:rsidRDefault="00E5584A" w:rsidP="003B7FE4">
            <w:pPr>
              <w:pStyle w:val="a3"/>
              <w:tabs>
                <w:tab w:val="left" w:pos="567"/>
              </w:tabs>
              <w:suppressAutoHyphens w:val="0"/>
              <w:spacing w:after="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Количество трудовых функций</w:t>
            </w:r>
          </w:p>
        </w:tc>
        <w:tc>
          <w:tcPr>
            <w:tcW w:w="1984" w:type="dxa"/>
          </w:tcPr>
          <w:p w:rsidR="00E5584A" w:rsidRPr="00354FAD" w:rsidRDefault="002E4066" w:rsidP="003B7FE4">
            <w:pPr>
              <w:pStyle w:val="a3"/>
              <w:tabs>
                <w:tab w:val="left" w:pos="567"/>
              </w:tabs>
              <w:suppressAutoHyphens w:val="0"/>
              <w:spacing w:after="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о</w:t>
            </w:r>
            <w:r w:rsidR="00E5584A">
              <w:rPr>
                <w:rFonts w:ascii="Times New Roman" w:hAnsi="Times New Roman" w:cs="Times New Roman"/>
                <w:sz w:val="24"/>
                <w:szCs w:val="24"/>
              </w:rPr>
              <w:t>дна и более</w:t>
            </w:r>
          </w:p>
        </w:tc>
        <w:tc>
          <w:tcPr>
            <w:tcW w:w="2268" w:type="dxa"/>
          </w:tcPr>
          <w:p w:rsidR="00E5584A" w:rsidRPr="00957F5B" w:rsidRDefault="002E4066" w:rsidP="003B7FE4">
            <w:pPr>
              <w:pStyle w:val="a3"/>
              <w:tabs>
                <w:tab w:val="left" w:pos="567"/>
              </w:tabs>
              <w:suppressAutoHyphens w:val="0"/>
              <w:spacing w:after="0" w:line="240" w:lineRule="auto"/>
              <w:ind w:left="0"/>
              <w:contextualSpacing w:val="0"/>
              <w:rPr>
                <w:rFonts w:ascii="Times New Roman" w:hAnsi="Times New Roman" w:cs="Times New Roman"/>
              </w:rPr>
            </w:pPr>
            <w:r>
              <w:rPr>
                <w:rFonts w:ascii="Times New Roman" w:hAnsi="Times New Roman" w:cs="Times New Roman"/>
              </w:rPr>
              <w:t>о</w:t>
            </w:r>
            <w:r w:rsidR="00E5584A">
              <w:rPr>
                <w:rFonts w:ascii="Times New Roman" w:hAnsi="Times New Roman" w:cs="Times New Roman"/>
              </w:rPr>
              <w:t>дна характеристика соответствует одной трудовой функции</w:t>
            </w:r>
          </w:p>
        </w:tc>
      </w:tr>
      <w:tr w:rsidR="00E5584A" w:rsidTr="00E5584A">
        <w:tc>
          <w:tcPr>
            <w:tcW w:w="675" w:type="dxa"/>
          </w:tcPr>
          <w:p w:rsidR="00E5584A" w:rsidRPr="00354FAD" w:rsidRDefault="00E5584A" w:rsidP="003B7FE4">
            <w:pPr>
              <w:pStyle w:val="a3"/>
              <w:tabs>
                <w:tab w:val="left" w:pos="567"/>
              </w:tabs>
              <w:suppressAutoHyphens w:val="0"/>
              <w:spacing w:after="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3.</w:t>
            </w:r>
          </w:p>
        </w:tc>
        <w:tc>
          <w:tcPr>
            <w:tcW w:w="4820" w:type="dxa"/>
          </w:tcPr>
          <w:p w:rsidR="00E5584A" w:rsidRPr="00354FAD" w:rsidRDefault="00E5584A" w:rsidP="004C00F4">
            <w:pPr>
              <w:pStyle w:val="a3"/>
              <w:tabs>
                <w:tab w:val="left" w:pos="567"/>
              </w:tabs>
              <w:suppressAutoHyphens w:val="0"/>
              <w:spacing w:after="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 xml:space="preserve">Количество профессий </w:t>
            </w:r>
            <w:r w:rsidR="004C00F4">
              <w:rPr>
                <w:rFonts w:ascii="Times New Roman" w:hAnsi="Times New Roman" w:cs="Times New Roman"/>
                <w:sz w:val="24"/>
                <w:szCs w:val="24"/>
              </w:rPr>
              <w:br/>
            </w:r>
            <w:r>
              <w:rPr>
                <w:rFonts w:ascii="Times New Roman" w:hAnsi="Times New Roman" w:cs="Times New Roman"/>
                <w:sz w:val="24"/>
                <w:szCs w:val="24"/>
              </w:rPr>
              <w:t>(специальностей, должностей)</w:t>
            </w:r>
          </w:p>
        </w:tc>
        <w:tc>
          <w:tcPr>
            <w:tcW w:w="1984" w:type="dxa"/>
          </w:tcPr>
          <w:p w:rsidR="00E5584A" w:rsidRPr="00354FAD" w:rsidRDefault="002E4066" w:rsidP="003B7FE4">
            <w:pPr>
              <w:pStyle w:val="a3"/>
              <w:tabs>
                <w:tab w:val="left" w:pos="567"/>
              </w:tabs>
              <w:suppressAutoHyphens w:val="0"/>
              <w:spacing w:after="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о</w:t>
            </w:r>
            <w:r w:rsidR="00E5584A">
              <w:rPr>
                <w:rFonts w:ascii="Times New Roman" w:hAnsi="Times New Roman" w:cs="Times New Roman"/>
                <w:sz w:val="24"/>
                <w:szCs w:val="24"/>
              </w:rPr>
              <w:t>дна и более</w:t>
            </w:r>
          </w:p>
        </w:tc>
        <w:tc>
          <w:tcPr>
            <w:tcW w:w="2268" w:type="dxa"/>
          </w:tcPr>
          <w:p w:rsidR="00E5584A" w:rsidRPr="00354FAD" w:rsidRDefault="002E4066" w:rsidP="003B7FE4">
            <w:pPr>
              <w:pStyle w:val="a3"/>
              <w:tabs>
                <w:tab w:val="left" w:pos="567"/>
              </w:tabs>
              <w:suppressAutoHyphens w:val="0"/>
              <w:spacing w:after="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о</w:t>
            </w:r>
            <w:r w:rsidR="00E5584A">
              <w:rPr>
                <w:rFonts w:ascii="Times New Roman" w:hAnsi="Times New Roman" w:cs="Times New Roman"/>
                <w:sz w:val="24"/>
                <w:szCs w:val="24"/>
              </w:rPr>
              <w:t>дна профессия</w:t>
            </w:r>
          </w:p>
        </w:tc>
      </w:tr>
      <w:tr w:rsidR="00E5584A" w:rsidTr="00E5584A">
        <w:tc>
          <w:tcPr>
            <w:tcW w:w="675" w:type="dxa"/>
          </w:tcPr>
          <w:p w:rsidR="00E5584A" w:rsidRPr="00354FAD" w:rsidRDefault="00E5584A" w:rsidP="003B7FE4">
            <w:pPr>
              <w:pStyle w:val="a3"/>
              <w:tabs>
                <w:tab w:val="left" w:pos="567"/>
              </w:tabs>
              <w:suppressAutoHyphens w:val="0"/>
              <w:spacing w:after="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4.</w:t>
            </w:r>
          </w:p>
        </w:tc>
        <w:tc>
          <w:tcPr>
            <w:tcW w:w="4820" w:type="dxa"/>
          </w:tcPr>
          <w:p w:rsidR="00E5584A" w:rsidRPr="00354FAD" w:rsidRDefault="00E5584A" w:rsidP="003B7FE4">
            <w:pPr>
              <w:pStyle w:val="a3"/>
              <w:tabs>
                <w:tab w:val="left" w:pos="567"/>
              </w:tabs>
              <w:suppressAutoHyphens w:val="0"/>
              <w:spacing w:after="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Количество уровней квалификации (тарифных разрядов)</w:t>
            </w:r>
          </w:p>
        </w:tc>
        <w:tc>
          <w:tcPr>
            <w:tcW w:w="1984" w:type="dxa"/>
          </w:tcPr>
          <w:p w:rsidR="00E5584A" w:rsidRPr="00354FAD" w:rsidRDefault="002E4066" w:rsidP="003B7FE4">
            <w:pPr>
              <w:pStyle w:val="a3"/>
              <w:tabs>
                <w:tab w:val="left" w:pos="567"/>
              </w:tabs>
              <w:suppressAutoHyphens w:val="0"/>
              <w:spacing w:after="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о</w:t>
            </w:r>
            <w:r w:rsidR="00E5584A">
              <w:rPr>
                <w:rFonts w:ascii="Times New Roman" w:hAnsi="Times New Roman" w:cs="Times New Roman"/>
                <w:sz w:val="24"/>
                <w:szCs w:val="24"/>
              </w:rPr>
              <w:t>дин и более</w:t>
            </w:r>
          </w:p>
        </w:tc>
        <w:tc>
          <w:tcPr>
            <w:tcW w:w="2268" w:type="dxa"/>
          </w:tcPr>
          <w:p w:rsidR="00E5584A" w:rsidRPr="00354FAD" w:rsidRDefault="002E4066" w:rsidP="003B7FE4">
            <w:pPr>
              <w:pStyle w:val="a3"/>
              <w:tabs>
                <w:tab w:val="left" w:pos="567"/>
              </w:tabs>
              <w:suppressAutoHyphens w:val="0"/>
              <w:spacing w:after="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о</w:t>
            </w:r>
            <w:r w:rsidR="00E5584A">
              <w:rPr>
                <w:rFonts w:ascii="Times New Roman" w:hAnsi="Times New Roman" w:cs="Times New Roman"/>
                <w:sz w:val="24"/>
                <w:szCs w:val="24"/>
              </w:rPr>
              <w:t xml:space="preserve">дин </w:t>
            </w:r>
          </w:p>
        </w:tc>
      </w:tr>
    </w:tbl>
    <w:p w:rsidR="00ED0C39" w:rsidRDefault="00ED0C39" w:rsidP="006F25A9">
      <w:pPr>
        <w:pStyle w:val="a4"/>
        <w:shd w:val="clear" w:color="auto" w:fill="FFFFFF"/>
        <w:tabs>
          <w:tab w:val="left" w:pos="567"/>
        </w:tabs>
        <w:spacing w:before="0" w:beforeAutospacing="0" w:after="0" w:afterAutospacing="0" w:line="323" w:lineRule="atLeast"/>
        <w:rPr>
          <w:color w:val="000000"/>
          <w:sz w:val="28"/>
          <w:szCs w:val="28"/>
        </w:rPr>
      </w:pPr>
    </w:p>
    <w:p w:rsidR="00D55D36" w:rsidRDefault="00D55D36" w:rsidP="00B525ED">
      <w:pPr>
        <w:pStyle w:val="a4"/>
        <w:shd w:val="clear" w:color="auto" w:fill="FFFFFF"/>
        <w:tabs>
          <w:tab w:val="left" w:pos="567"/>
        </w:tabs>
        <w:spacing w:before="0" w:beforeAutospacing="0" w:after="0" w:afterAutospacing="0" w:line="323" w:lineRule="atLeast"/>
        <w:jc w:val="center"/>
        <w:rPr>
          <w:color w:val="000000"/>
          <w:sz w:val="28"/>
          <w:szCs w:val="28"/>
        </w:rPr>
      </w:pPr>
    </w:p>
    <w:p w:rsidR="00DA1B7F" w:rsidRDefault="00DA1B7F" w:rsidP="00B525ED">
      <w:pPr>
        <w:pStyle w:val="a4"/>
        <w:shd w:val="clear" w:color="auto" w:fill="FFFFFF"/>
        <w:tabs>
          <w:tab w:val="left" w:pos="567"/>
        </w:tabs>
        <w:spacing w:before="0" w:beforeAutospacing="0" w:after="0" w:afterAutospacing="0" w:line="323" w:lineRule="atLeast"/>
        <w:jc w:val="center"/>
        <w:rPr>
          <w:color w:val="000000"/>
          <w:sz w:val="28"/>
          <w:szCs w:val="28"/>
        </w:rPr>
      </w:pPr>
      <w:r>
        <w:rPr>
          <w:color w:val="000000"/>
          <w:sz w:val="28"/>
          <w:szCs w:val="28"/>
        </w:rPr>
        <w:t>Схематически это выглядит так</w:t>
      </w:r>
      <w:r w:rsidR="00C90817">
        <w:rPr>
          <w:color w:val="000000"/>
          <w:sz w:val="28"/>
          <w:szCs w:val="28"/>
        </w:rPr>
        <w:t>:</w:t>
      </w:r>
    </w:p>
    <w:p w:rsidR="00C90817" w:rsidRDefault="005566F9" w:rsidP="00B525ED">
      <w:pPr>
        <w:pStyle w:val="a4"/>
        <w:shd w:val="clear" w:color="auto" w:fill="FFFFFF"/>
        <w:tabs>
          <w:tab w:val="left" w:pos="567"/>
        </w:tabs>
        <w:spacing w:before="0" w:beforeAutospacing="0" w:after="0" w:afterAutospacing="0" w:line="323" w:lineRule="atLeast"/>
        <w:jc w:val="center"/>
        <w:rPr>
          <w:color w:val="000000"/>
          <w:sz w:val="28"/>
          <w:szCs w:val="28"/>
        </w:rPr>
      </w:pPr>
      <w:r>
        <w:rPr>
          <w:color w:val="000000"/>
          <w:sz w:val="28"/>
          <w:szCs w:val="28"/>
        </w:rPr>
        <w:t>1.</w:t>
      </w:r>
    </w:p>
    <w:p w:rsidR="00DA1B7F" w:rsidRDefault="00C90817" w:rsidP="00DA1B7F">
      <w:pPr>
        <w:pStyle w:val="a4"/>
        <w:shd w:val="clear" w:color="auto" w:fill="FFFFFF"/>
        <w:tabs>
          <w:tab w:val="left" w:pos="567"/>
        </w:tabs>
        <w:spacing w:before="0" w:beforeAutospacing="0" w:after="0" w:afterAutospacing="0" w:line="323" w:lineRule="atLeast"/>
        <w:jc w:val="center"/>
        <w:rPr>
          <w:sz w:val="28"/>
          <w:szCs w:val="28"/>
        </w:rPr>
      </w:pPr>
      <w:r>
        <w:rPr>
          <w:color w:val="000000"/>
          <w:sz w:val="28"/>
          <w:szCs w:val="28"/>
        </w:rPr>
        <w:t>Т</w:t>
      </w:r>
      <w:r w:rsidR="00DA1B7F">
        <w:rPr>
          <w:color w:val="000000"/>
          <w:sz w:val="28"/>
          <w:szCs w:val="28"/>
        </w:rPr>
        <w:t>арифно-квалификационная</w:t>
      </w:r>
      <w:r>
        <w:rPr>
          <w:color w:val="000000"/>
          <w:sz w:val="28"/>
          <w:szCs w:val="28"/>
        </w:rPr>
        <w:t xml:space="preserve"> (квалификационная)</w:t>
      </w:r>
      <w:r w:rsidR="00DA1B7F">
        <w:rPr>
          <w:color w:val="000000"/>
          <w:sz w:val="28"/>
          <w:szCs w:val="28"/>
        </w:rPr>
        <w:t xml:space="preserve"> характеристика = </w:t>
      </w:r>
      <w:r w:rsidR="00DA1B7F">
        <w:rPr>
          <w:color w:val="000000"/>
          <w:sz w:val="28"/>
          <w:szCs w:val="28"/>
        </w:rPr>
        <w:br/>
      </w:r>
      <w:r w:rsidR="00DA1B7F">
        <w:rPr>
          <w:sz w:val="28"/>
          <w:szCs w:val="28"/>
        </w:rPr>
        <w:t xml:space="preserve">= одна профессия (специальность, должность) = </w:t>
      </w:r>
      <w:r>
        <w:rPr>
          <w:sz w:val="28"/>
          <w:szCs w:val="28"/>
        </w:rPr>
        <w:br/>
        <w:t>= один тарифный разряд =</w:t>
      </w:r>
      <w:r w:rsidR="00DA1B7F">
        <w:rPr>
          <w:sz w:val="28"/>
          <w:szCs w:val="28"/>
        </w:rPr>
        <w:br/>
        <w:t>= одна трудовая функция.</w:t>
      </w:r>
    </w:p>
    <w:p w:rsidR="00B525ED" w:rsidRDefault="005566F9" w:rsidP="00DA1B7F">
      <w:pPr>
        <w:pStyle w:val="a4"/>
        <w:shd w:val="clear" w:color="auto" w:fill="FFFFFF"/>
        <w:tabs>
          <w:tab w:val="left" w:pos="567"/>
        </w:tabs>
        <w:spacing w:before="0" w:beforeAutospacing="0" w:after="0" w:afterAutospacing="0" w:line="323" w:lineRule="atLeast"/>
        <w:jc w:val="center"/>
        <w:rPr>
          <w:sz w:val="28"/>
          <w:szCs w:val="28"/>
        </w:rPr>
      </w:pPr>
      <w:r>
        <w:rPr>
          <w:sz w:val="28"/>
          <w:szCs w:val="28"/>
        </w:rPr>
        <w:t>2.</w:t>
      </w:r>
    </w:p>
    <w:p w:rsidR="00454684" w:rsidRDefault="00B525ED" w:rsidP="00454684">
      <w:pPr>
        <w:pStyle w:val="a4"/>
        <w:shd w:val="clear" w:color="auto" w:fill="FFFFFF"/>
        <w:tabs>
          <w:tab w:val="left" w:pos="567"/>
        </w:tabs>
        <w:spacing w:before="0" w:beforeAutospacing="0" w:after="0" w:afterAutospacing="0" w:line="323" w:lineRule="atLeast"/>
        <w:jc w:val="center"/>
        <w:rPr>
          <w:sz w:val="28"/>
          <w:szCs w:val="28"/>
        </w:rPr>
      </w:pPr>
      <w:r>
        <w:rPr>
          <w:sz w:val="28"/>
          <w:szCs w:val="28"/>
        </w:rPr>
        <w:t>Профессиональный стандарт =</w:t>
      </w:r>
      <w:r>
        <w:rPr>
          <w:sz w:val="28"/>
          <w:szCs w:val="28"/>
        </w:rPr>
        <w:br/>
        <w:t>= несколько профессий (специальностей, должностей) =</w:t>
      </w:r>
      <w:r w:rsidR="00C90817">
        <w:rPr>
          <w:sz w:val="28"/>
          <w:szCs w:val="28"/>
        </w:rPr>
        <w:br/>
        <w:t>= несколько уровней квалификации =</w:t>
      </w:r>
      <w:r>
        <w:rPr>
          <w:sz w:val="28"/>
          <w:szCs w:val="28"/>
        </w:rPr>
        <w:br/>
        <w:t>= несколько трудовых функций</w:t>
      </w:r>
      <w:r w:rsidR="00C90817">
        <w:rPr>
          <w:sz w:val="28"/>
          <w:szCs w:val="28"/>
        </w:rPr>
        <w:t>.</w:t>
      </w:r>
    </w:p>
    <w:p w:rsidR="00AE1CBE" w:rsidRPr="00454684" w:rsidRDefault="00AE1CBE" w:rsidP="00454684">
      <w:pPr>
        <w:pStyle w:val="a4"/>
        <w:shd w:val="clear" w:color="auto" w:fill="FFFFFF"/>
        <w:tabs>
          <w:tab w:val="left" w:pos="567"/>
        </w:tabs>
        <w:spacing w:before="0" w:beforeAutospacing="0" w:after="0" w:afterAutospacing="0" w:line="323" w:lineRule="atLeast"/>
        <w:jc w:val="center"/>
        <w:rPr>
          <w:sz w:val="28"/>
          <w:szCs w:val="28"/>
        </w:rPr>
      </w:pPr>
    </w:p>
    <w:p w:rsidR="00AE1CBE" w:rsidRPr="00286BE7" w:rsidRDefault="00AE1CBE" w:rsidP="00AE1CBE">
      <w:pPr>
        <w:pStyle w:val="a3"/>
        <w:tabs>
          <w:tab w:val="left" w:pos="567"/>
        </w:tabs>
        <w:suppressAutoHyphens w:val="0"/>
        <w:spacing w:after="0" w:line="240" w:lineRule="auto"/>
        <w:ind w:left="0"/>
        <w:contextualSpacing w:val="0"/>
        <w:jc w:val="center"/>
        <w:rPr>
          <w:rFonts w:ascii="Times New Roman" w:hAnsi="Times New Roman" w:cs="Times New Roman"/>
          <w:i/>
          <w:sz w:val="28"/>
          <w:szCs w:val="28"/>
          <w:u w:val="single"/>
        </w:rPr>
      </w:pPr>
      <w:r w:rsidRPr="00E72B38">
        <w:rPr>
          <w:rFonts w:ascii="Times New Roman" w:hAnsi="Times New Roman" w:cs="Times New Roman"/>
          <w:i/>
          <w:sz w:val="28"/>
          <w:szCs w:val="28"/>
          <w:u w:val="single"/>
        </w:rPr>
        <w:t xml:space="preserve">Возможные </w:t>
      </w:r>
      <w:r>
        <w:rPr>
          <w:rFonts w:ascii="Times New Roman" w:hAnsi="Times New Roman" w:cs="Times New Roman"/>
          <w:i/>
          <w:sz w:val="28"/>
          <w:szCs w:val="28"/>
          <w:u w:val="single"/>
        </w:rPr>
        <w:t>негативные последствия для работника</w:t>
      </w:r>
      <w:r w:rsidRPr="00E72B38">
        <w:rPr>
          <w:rFonts w:ascii="Times New Roman" w:hAnsi="Times New Roman" w:cs="Times New Roman"/>
          <w:i/>
          <w:sz w:val="28"/>
          <w:szCs w:val="28"/>
          <w:u w:val="single"/>
        </w:rPr>
        <w:t xml:space="preserve"> </w:t>
      </w:r>
      <w:r>
        <w:rPr>
          <w:rFonts w:ascii="Times New Roman" w:hAnsi="Times New Roman" w:cs="Times New Roman"/>
          <w:i/>
          <w:sz w:val="28"/>
          <w:szCs w:val="28"/>
          <w:u w:val="single"/>
        </w:rPr>
        <w:t>при применении</w:t>
      </w:r>
      <w:r w:rsidRPr="00E72B38">
        <w:rPr>
          <w:rFonts w:ascii="Times New Roman" w:hAnsi="Times New Roman" w:cs="Times New Roman"/>
          <w:i/>
          <w:sz w:val="28"/>
          <w:szCs w:val="28"/>
          <w:u w:val="single"/>
        </w:rPr>
        <w:t xml:space="preserve"> профессиональных стандартов на практике </w:t>
      </w:r>
    </w:p>
    <w:p w:rsidR="00DF6619" w:rsidRDefault="00AE1CBE" w:rsidP="00AE1CBE">
      <w:pPr>
        <w:pStyle w:val="a4"/>
        <w:shd w:val="clear" w:color="auto" w:fill="FFFFFF"/>
        <w:spacing w:before="0" w:beforeAutospacing="0" w:after="0" w:afterAutospacing="0"/>
        <w:ind w:firstLine="720"/>
        <w:jc w:val="both"/>
        <w:rPr>
          <w:color w:val="000000"/>
          <w:sz w:val="28"/>
          <w:szCs w:val="28"/>
        </w:rPr>
      </w:pPr>
      <w:r w:rsidRPr="0027568B">
        <w:rPr>
          <w:b/>
          <w:color w:val="000000"/>
          <w:sz w:val="28"/>
          <w:szCs w:val="28"/>
        </w:rPr>
        <w:t>Первое.</w:t>
      </w:r>
      <w:r>
        <w:rPr>
          <w:color w:val="000000"/>
          <w:sz w:val="28"/>
          <w:szCs w:val="28"/>
        </w:rPr>
        <w:t xml:space="preserve"> Необоснованное </w:t>
      </w:r>
      <w:r w:rsidR="00DF6619">
        <w:rPr>
          <w:color w:val="000000"/>
          <w:sz w:val="28"/>
          <w:szCs w:val="28"/>
        </w:rPr>
        <w:t>поручение</w:t>
      </w:r>
      <w:r>
        <w:rPr>
          <w:color w:val="000000"/>
          <w:sz w:val="28"/>
          <w:szCs w:val="28"/>
        </w:rPr>
        <w:t xml:space="preserve">  работник</w:t>
      </w:r>
      <w:r w:rsidR="00DF6619">
        <w:rPr>
          <w:color w:val="000000"/>
          <w:sz w:val="28"/>
          <w:szCs w:val="28"/>
        </w:rPr>
        <w:t>у</w:t>
      </w:r>
      <w:r>
        <w:rPr>
          <w:color w:val="000000"/>
          <w:sz w:val="28"/>
          <w:szCs w:val="28"/>
        </w:rPr>
        <w:t xml:space="preserve"> работы по р</w:t>
      </w:r>
      <w:r w:rsidR="00AE7718">
        <w:rPr>
          <w:color w:val="000000"/>
          <w:sz w:val="28"/>
          <w:szCs w:val="28"/>
        </w:rPr>
        <w:t>азным профессиям или должностям</w:t>
      </w:r>
      <w:r w:rsidR="00DF6619">
        <w:rPr>
          <w:color w:val="000000"/>
          <w:sz w:val="28"/>
          <w:szCs w:val="28"/>
        </w:rPr>
        <w:t>.</w:t>
      </w:r>
      <w:r>
        <w:rPr>
          <w:color w:val="000000"/>
          <w:sz w:val="28"/>
          <w:szCs w:val="28"/>
        </w:rPr>
        <w:t xml:space="preserve"> </w:t>
      </w:r>
      <w:r w:rsidR="00BA026D" w:rsidRPr="0027568B">
        <w:rPr>
          <w:color w:val="000000"/>
          <w:sz w:val="28"/>
          <w:szCs w:val="28"/>
          <w:u w:val="single"/>
        </w:rPr>
        <w:t>Причина:</w:t>
      </w:r>
      <w:r w:rsidR="00BA026D">
        <w:rPr>
          <w:color w:val="000000"/>
          <w:sz w:val="28"/>
          <w:szCs w:val="28"/>
        </w:rPr>
        <w:t xml:space="preserve"> неопределённость границ между различными профессиями или должностями</w:t>
      </w:r>
      <w:r w:rsidR="00AE7718">
        <w:rPr>
          <w:color w:val="000000"/>
          <w:sz w:val="28"/>
          <w:szCs w:val="28"/>
        </w:rPr>
        <w:t xml:space="preserve"> в профессиональном стандарте</w:t>
      </w:r>
      <w:r w:rsidR="00BA026D">
        <w:rPr>
          <w:color w:val="000000"/>
          <w:sz w:val="28"/>
          <w:szCs w:val="28"/>
        </w:rPr>
        <w:t>.</w:t>
      </w:r>
    </w:p>
    <w:p w:rsidR="00AE1CBE" w:rsidRDefault="00AE1CBE" w:rsidP="00AE1CBE">
      <w:pPr>
        <w:pStyle w:val="a4"/>
        <w:shd w:val="clear" w:color="auto" w:fill="FFFFFF"/>
        <w:spacing w:before="0" w:beforeAutospacing="0" w:after="0" w:afterAutospacing="0"/>
        <w:ind w:firstLine="720"/>
        <w:jc w:val="both"/>
        <w:rPr>
          <w:color w:val="000000"/>
          <w:sz w:val="28"/>
          <w:szCs w:val="28"/>
        </w:rPr>
      </w:pPr>
      <w:r w:rsidRPr="0027568B">
        <w:rPr>
          <w:b/>
          <w:color w:val="000000"/>
          <w:sz w:val="28"/>
          <w:szCs w:val="28"/>
        </w:rPr>
        <w:t>Второе.</w:t>
      </w:r>
      <w:r>
        <w:rPr>
          <w:color w:val="000000"/>
          <w:sz w:val="28"/>
          <w:szCs w:val="28"/>
        </w:rPr>
        <w:t xml:space="preserve"> </w:t>
      </w:r>
      <w:r w:rsidR="00D30707">
        <w:rPr>
          <w:color w:val="000000"/>
          <w:sz w:val="28"/>
          <w:szCs w:val="28"/>
        </w:rPr>
        <w:t>И</w:t>
      </w:r>
      <w:r>
        <w:rPr>
          <w:color w:val="000000"/>
          <w:sz w:val="28"/>
          <w:szCs w:val="28"/>
        </w:rPr>
        <w:t xml:space="preserve">нтенсификация труда за счёт включения в трудовые обязанности работника работы, не указанной в трудовом договоре. </w:t>
      </w:r>
      <w:r w:rsidR="00BA026D">
        <w:rPr>
          <w:color w:val="000000"/>
          <w:sz w:val="28"/>
          <w:szCs w:val="28"/>
        </w:rPr>
        <w:t xml:space="preserve"> </w:t>
      </w:r>
      <w:r w:rsidR="00BA026D" w:rsidRPr="0027568B">
        <w:rPr>
          <w:color w:val="000000"/>
          <w:sz w:val="28"/>
          <w:szCs w:val="28"/>
          <w:u w:val="single"/>
        </w:rPr>
        <w:t>Причина:</w:t>
      </w:r>
      <w:r w:rsidR="00BA026D">
        <w:rPr>
          <w:color w:val="000000"/>
          <w:sz w:val="28"/>
          <w:szCs w:val="28"/>
        </w:rPr>
        <w:t xml:space="preserve"> невозможность установления единых подходов к применению профессиональных стандартов из-за различий в количестве описанных </w:t>
      </w:r>
      <w:r w:rsidR="00AE7718">
        <w:rPr>
          <w:color w:val="000000"/>
          <w:sz w:val="28"/>
          <w:szCs w:val="28"/>
        </w:rPr>
        <w:t xml:space="preserve">в нём </w:t>
      </w:r>
      <w:r w:rsidR="00BA026D">
        <w:rPr>
          <w:color w:val="000000"/>
          <w:sz w:val="28"/>
          <w:szCs w:val="28"/>
        </w:rPr>
        <w:t>профессий или должностей.</w:t>
      </w:r>
    </w:p>
    <w:p w:rsidR="00BA026D" w:rsidRDefault="00AE1CBE" w:rsidP="00AE1CBE">
      <w:pPr>
        <w:pStyle w:val="a4"/>
        <w:shd w:val="clear" w:color="auto" w:fill="FFFFFF"/>
        <w:spacing w:before="0" w:beforeAutospacing="0" w:after="0" w:afterAutospacing="0"/>
        <w:ind w:firstLine="720"/>
        <w:jc w:val="both"/>
        <w:rPr>
          <w:color w:val="000000"/>
          <w:sz w:val="28"/>
          <w:szCs w:val="28"/>
        </w:rPr>
      </w:pPr>
      <w:r w:rsidRPr="0027568B">
        <w:rPr>
          <w:b/>
          <w:color w:val="000000"/>
          <w:sz w:val="28"/>
          <w:szCs w:val="28"/>
        </w:rPr>
        <w:lastRenderedPageBreak/>
        <w:t>Третье.</w:t>
      </w:r>
      <w:r>
        <w:rPr>
          <w:color w:val="000000"/>
          <w:sz w:val="28"/>
          <w:szCs w:val="28"/>
        </w:rPr>
        <w:t xml:space="preserve"> Снижение размера заработной платы</w:t>
      </w:r>
      <w:r w:rsidR="00BA026D">
        <w:rPr>
          <w:color w:val="000000"/>
          <w:sz w:val="28"/>
          <w:szCs w:val="28"/>
        </w:rPr>
        <w:t>.</w:t>
      </w:r>
      <w:r>
        <w:rPr>
          <w:color w:val="000000"/>
          <w:sz w:val="28"/>
          <w:szCs w:val="28"/>
        </w:rPr>
        <w:t xml:space="preserve"> </w:t>
      </w:r>
      <w:r w:rsidR="00BA026D" w:rsidRPr="0027568B">
        <w:rPr>
          <w:color w:val="000000"/>
          <w:sz w:val="28"/>
          <w:szCs w:val="28"/>
          <w:u w:val="single"/>
        </w:rPr>
        <w:t>Причина:</w:t>
      </w:r>
      <w:r w:rsidR="00BA026D">
        <w:rPr>
          <w:color w:val="000000"/>
          <w:sz w:val="28"/>
          <w:szCs w:val="28"/>
        </w:rPr>
        <w:t xml:space="preserve"> отсутствие </w:t>
      </w:r>
      <w:r w:rsidR="00AE7718">
        <w:rPr>
          <w:color w:val="000000"/>
          <w:sz w:val="28"/>
          <w:szCs w:val="28"/>
        </w:rPr>
        <w:t>знаний, умений и профессиональных навыков</w:t>
      </w:r>
      <w:r w:rsidR="00BA026D">
        <w:rPr>
          <w:color w:val="000000"/>
          <w:sz w:val="28"/>
          <w:szCs w:val="28"/>
        </w:rPr>
        <w:t xml:space="preserve"> у работника </w:t>
      </w:r>
      <w:r w:rsidR="00AE7718">
        <w:rPr>
          <w:color w:val="000000"/>
          <w:sz w:val="28"/>
          <w:szCs w:val="28"/>
        </w:rPr>
        <w:t>для выполнения</w:t>
      </w:r>
      <w:r w:rsidR="00BA026D">
        <w:rPr>
          <w:color w:val="000000"/>
          <w:sz w:val="28"/>
          <w:szCs w:val="28"/>
        </w:rPr>
        <w:t xml:space="preserve"> работ</w:t>
      </w:r>
      <w:r w:rsidR="00AE7718">
        <w:rPr>
          <w:color w:val="000000"/>
          <w:sz w:val="28"/>
          <w:szCs w:val="28"/>
        </w:rPr>
        <w:t>ы</w:t>
      </w:r>
      <w:r w:rsidR="00BA026D">
        <w:rPr>
          <w:color w:val="000000"/>
          <w:sz w:val="28"/>
          <w:szCs w:val="28"/>
        </w:rPr>
        <w:t xml:space="preserve"> по разным профессиям или должностям.</w:t>
      </w:r>
    </w:p>
    <w:p w:rsidR="00BA026D" w:rsidRDefault="00AE1CBE" w:rsidP="00BA026D">
      <w:pPr>
        <w:pStyle w:val="a4"/>
        <w:shd w:val="clear" w:color="auto" w:fill="FFFFFF"/>
        <w:spacing w:before="0" w:beforeAutospacing="0" w:after="0" w:afterAutospacing="0"/>
        <w:ind w:firstLine="720"/>
        <w:jc w:val="both"/>
        <w:rPr>
          <w:color w:val="000000"/>
          <w:sz w:val="28"/>
          <w:szCs w:val="28"/>
        </w:rPr>
      </w:pPr>
      <w:r w:rsidRPr="0027568B">
        <w:rPr>
          <w:b/>
          <w:color w:val="000000"/>
          <w:sz w:val="28"/>
          <w:szCs w:val="28"/>
        </w:rPr>
        <w:t>Четвёртое.</w:t>
      </w:r>
      <w:r>
        <w:rPr>
          <w:color w:val="000000"/>
          <w:sz w:val="28"/>
          <w:szCs w:val="28"/>
        </w:rPr>
        <w:t xml:space="preserve"> Периодическое переобучение или повышение квалификации работника за свой счёт</w:t>
      </w:r>
      <w:r w:rsidR="00BA026D">
        <w:rPr>
          <w:color w:val="000000"/>
          <w:sz w:val="28"/>
          <w:szCs w:val="28"/>
        </w:rPr>
        <w:t xml:space="preserve">. </w:t>
      </w:r>
      <w:r w:rsidR="00BA026D" w:rsidRPr="0027568B">
        <w:rPr>
          <w:color w:val="000000"/>
          <w:sz w:val="28"/>
          <w:szCs w:val="28"/>
          <w:u w:val="single"/>
        </w:rPr>
        <w:t>Причина:</w:t>
      </w:r>
      <w:r>
        <w:rPr>
          <w:color w:val="000000"/>
          <w:sz w:val="28"/>
          <w:szCs w:val="28"/>
        </w:rPr>
        <w:t xml:space="preserve"> </w:t>
      </w:r>
      <w:r w:rsidR="00BA026D">
        <w:rPr>
          <w:color w:val="000000"/>
          <w:sz w:val="28"/>
          <w:szCs w:val="28"/>
        </w:rPr>
        <w:t>несоответствие профессионального образования, полученного работником, требованиям</w:t>
      </w:r>
      <w:r w:rsidR="00BA026D" w:rsidRPr="00BA026D">
        <w:rPr>
          <w:color w:val="000000"/>
          <w:sz w:val="28"/>
          <w:szCs w:val="28"/>
        </w:rPr>
        <w:t xml:space="preserve"> </w:t>
      </w:r>
      <w:r w:rsidR="00BA026D">
        <w:rPr>
          <w:color w:val="000000"/>
          <w:sz w:val="28"/>
          <w:szCs w:val="28"/>
        </w:rPr>
        <w:t>к квалификации, установленным в профессиональном стандарте.</w:t>
      </w:r>
    </w:p>
    <w:p w:rsidR="00D55D36" w:rsidRPr="00D55D36" w:rsidRDefault="00D55D36" w:rsidP="00BA026D">
      <w:pPr>
        <w:pStyle w:val="a4"/>
        <w:shd w:val="clear" w:color="auto" w:fill="FFFFFF"/>
        <w:spacing w:before="0" w:beforeAutospacing="0" w:after="0" w:afterAutospacing="0"/>
        <w:ind w:firstLine="720"/>
        <w:jc w:val="both"/>
        <w:rPr>
          <w:color w:val="000000"/>
          <w:sz w:val="28"/>
          <w:szCs w:val="28"/>
        </w:rPr>
      </w:pPr>
      <w:r>
        <w:rPr>
          <w:b/>
          <w:color w:val="000000"/>
          <w:sz w:val="28"/>
          <w:szCs w:val="28"/>
        </w:rPr>
        <w:t xml:space="preserve">Пятое.  </w:t>
      </w:r>
      <w:r>
        <w:rPr>
          <w:color w:val="000000"/>
          <w:sz w:val="28"/>
          <w:szCs w:val="28"/>
        </w:rPr>
        <w:t xml:space="preserve">Угроза увольнения за несоответствие квалификации работника требованиям профессионального стандарта. </w:t>
      </w:r>
      <w:r>
        <w:rPr>
          <w:color w:val="000000"/>
          <w:sz w:val="28"/>
          <w:szCs w:val="28"/>
          <w:u w:val="single"/>
        </w:rPr>
        <w:t>Причина:</w:t>
      </w:r>
      <w:r w:rsidRPr="00150577">
        <w:rPr>
          <w:color w:val="000000"/>
          <w:sz w:val="28"/>
          <w:szCs w:val="28"/>
        </w:rPr>
        <w:t xml:space="preserve"> </w:t>
      </w:r>
      <w:r w:rsidR="00150577" w:rsidRPr="00150577">
        <w:rPr>
          <w:color w:val="000000"/>
          <w:sz w:val="28"/>
          <w:szCs w:val="28"/>
        </w:rPr>
        <w:t>несоответствие</w:t>
      </w:r>
      <w:r w:rsidR="00150577">
        <w:rPr>
          <w:color w:val="000000"/>
          <w:sz w:val="28"/>
          <w:szCs w:val="28"/>
        </w:rPr>
        <w:t xml:space="preserve"> квалификации работника требованиям к квалификации, подтверждённ</w:t>
      </w:r>
      <w:r w:rsidR="00AC6AA7">
        <w:rPr>
          <w:color w:val="000000"/>
          <w:sz w:val="28"/>
          <w:szCs w:val="28"/>
        </w:rPr>
        <w:t>ое</w:t>
      </w:r>
      <w:r w:rsidR="00150577">
        <w:rPr>
          <w:color w:val="000000"/>
          <w:sz w:val="28"/>
          <w:szCs w:val="28"/>
        </w:rPr>
        <w:t xml:space="preserve"> результатами аттестации. </w:t>
      </w:r>
    </w:p>
    <w:p w:rsidR="0099599A" w:rsidRDefault="0099599A" w:rsidP="00393051">
      <w:pPr>
        <w:pStyle w:val="a4"/>
        <w:shd w:val="clear" w:color="auto" w:fill="FFFFFF"/>
        <w:spacing w:before="0" w:beforeAutospacing="0" w:after="0" w:afterAutospacing="0"/>
        <w:jc w:val="both"/>
        <w:rPr>
          <w:color w:val="000000"/>
          <w:sz w:val="28"/>
          <w:szCs w:val="28"/>
        </w:rPr>
      </w:pPr>
    </w:p>
    <w:p w:rsidR="00135742" w:rsidRDefault="001451D8" w:rsidP="00135742">
      <w:pPr>
        <w:spacing w:before="160" w:after="0" w:line="240" w:lineRule="auto"/>
        <w:jc w:val="center"/>
        <w:rPr>
          <w:rFonts w:ascii="Times New Roman" w:hAnsi="Times New Roman" w:cs="Times New Roman"/>
          <w:b/>
          <w:i/>
          <w:sz w:val="28"/>
          <w:szCs w:val="28"/>
          <w:u w:val="single"/>
        </w:rPr>
      </w:pPr>
      <w:r w:rsidRPr="00E72B38">
        <w:rPr>
          <w:rFonts w:ascii="Times New Roman" w:hAnsi="Times New Roman" w:cs="Times New Roman"/>
          <w:b/>
          <w:i/>
          <w:sz w:val="28"/>
          <w:szCs w:val="28"/>
          <w:u w:val="single"/>
        </w:rPr>
        <w:t xml:space="preserve">Рекомендации </w:t>
      </w:r>
      <w:r w:rsidR="0028154C" w:rsidRPr="00E72B38">
        <w:rPr>
          <w:rFonts w:ascii="Times New Roman" w:hAnsi="Times New Roman" w:cs="Times New Roman"/>
          <w:b/>
          <w:i/>
          <w:sz w:val="28"/>
          <w:szCs w:val="28"/>
          <w:u w:val="single"/>
        </w:rPr>
        <w:t xml:space="preserve">представителям профсоюзных организаций </w:t>
      </w:r>
      <w:r w:rsidRPr="00E72B38">
        <w:rPr>
          <w:rFonts w:ascii="Times New Roman" w:hAnsi="Times New Roman" w:cs="Times New Roman"/>
          <w:b/>
          <w:i/>
          <w:sz w:val="28"/>
          <w:szCs w:val="28"/>
          <w:u w:val="single"/>
        </w:rPr>
        <w:t xml:space="preserve">по </w:t>
      </w:r>
      <w:r w:rsidR="00135742">
        <w:rPr>
          <w:rFonts w:ascii="Times New Roman" w:hAnsi="Times New Roman" w:cs="Times New Roman"/>
          <w:b/>
          <w:i/>
          <w:sz w:val="28"/>
          <w:szCs w:val="28"/>
          <w:u w:val="single"/>
        </w:rPr>
        <w:t xml:space="preserve">защите прав работников при </w:t>
      </w:r>
      <w:r w:rsidRPr="00E72B38">
        <w:rPr>
          <w:rFonts w:ascii="Times New Roman" w:hAnsi="Times New Roman" w:cs="Times New Roman"/>
          <w:b/>
          <w:i/>
          <w:sz w:val="28"/>
          <w:szCs w:val="28"/>
          <w:u w:val="single"/>
        </w:rPr>
        <w:t>применени</w:t>
      </w:r>
      <w:r w:rsidR="00135742">
        <w:rPr>
          <w:rFonts w:ascii="Times New Roman" w:hAnsi="Times New Roman" w:cs="Times New Roman"/>
          <w:b/>
          <w:i/>
          <w:sz w:val="28"/>
          <w:szCs w:val="28"/>
          <w:u w:val="single"/>
        </w:rPr>
        <w:t>и</w:t>
      </w:r>
      <w:r w:rsidRPr="00E72B38">
        <w:rPr>
          <w:rFonts w:ascii="Times New Roman" w:hAnsi="Times New Roman" w:cs="Times New Roman"/>
          <w:b/>
          <w:i/>
          <w:sz w:val="28"/>
          <w:szCs w:val="28"/>
          <w:u w:val="single"/>
        </w:rPr>
        <w:t xml:space="preserve"> профессиональных стандартов </w:t>
      </w:r>
      <w:r w:rsidR="00E72B38">
        <w:rPr>
          <w:rFonts w:ascii="Times New Roman" w:hAnsi="Times New Roman" w:cs="Times New Roman"/>
          <w:b/>
          <w:i/>
          <w:sz w:val="28"/>
          <w:szCs w:val="28"/>
          <w:u w:val="single"/>
        </w:rPr>
        <w:br/>
      </w:r>
      <w:r w:rsidRPr="00E72B38">
        <w:rPr>
          <w:rFonts w:ascii="Times New Roman" w:hAnsi="Times New Roman" w:cs="Times New Roman"/>
          <w:b/>
          <w:i/>
          <w:sz w:val="28"/>
          <w:szCs w:val="28"/>
          <w:u w:val="single"/>
        </w:rPr>
        <w:t xml:space="preserve">для установления трудовых обязанностей (трудовой функции) </w:t>
      </w:r>
    </w:p>
    <w:p w:rsidR="00DB255F" w:rsidRPr="00C86699" w:rsidRDefault="006E7293" w:rsidP="00C86699">
      <w:pPr>
        <w:pStyle w:val="a3"/>
        <w:numPr>
          <w:ilvl w:val="0"/>
          <w:numId w:val="14"/>
        </w:numPr>
        <w:spacing w:before="160"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982180" w:rsidRPr="00BA2F5C">
        <w:rPr>
          <w:rFonts w:ascii="Times New Roman" w:hAnsi="Times New Roman" w:cs="Times New Roman"/>
          <w:sz w:val="28"/>
          <w:szCs w:val="28"/>
        </w:rPr>
        <w:t xml:space="preserve">собое внимание </w:t>
      </w:r>
      <w:r>
        <w:rPr>
          <w:rFonts w:ascii="Times New Roman" w:hAnsi="Times New Roman" w:cs="Times New Roman"/>
          <w:sz w:val="28"/>
          <w:szCs w:val="28"/>
        </w:rPr>
        <w:t>с</w:t>
      </w:r>
      <w:r w:rsidRPr="00BA2F5C">
        <w:rPr>
          <w:rFonts w:ascii="Times New Roman" w:hAnsi="Times New Roman" w:cs="Times New Roman"/>
          <w:sz w:val="28"/>
          <w:szCs w:val="28"/>
        </w:rPr>
        <w:t xml:space="preserve">ледует уделить </w:t>
      </w:r>
      <w:r w:rsidR="00DB255F" w:rsidRPr="00BA2F5C">
        <w:rPr>
          <w:rFonts w:ascii="Times New Roman" w:hAnsi="Times New Roman" w:cs="Times New Roman"/>
          <w:sz w:val="28"/>
          <w:szCs w:val="28"/>
        </w:rPr>
        <w:t>определени</w:t>
      </w:r>
      <w:r w:rsidR="006612E2">
        <w:rPr>
          <w:rFonts w:ascii="Times New Roman" w:hAnsi="Times New Roman" w:cs="Times New Roman"/>
          <w:sz w:val="28"/>
          <w:szCs w:val="28"/>
        </w:rPr>
        <w:t>ю</w:t>
      </w:r>
      <w:r w:rsidR="00982180" w:rsidRPr="00BA2F5C">
        <w:rPr>
          <w:rFonts w:ascii="Times New Roman" w:hAnsi="Times New Roman" w:cs="Times New Roman"/>
          <w:sz w:val="28"/>
          <w:szCs w:val="28"/>
        </w:rPr>
        <w:t xml:space="preserve"> и установлени</w:t>
      </w:r>
      <w:r w:rsidR="006612E2">
        <w:rPr>
          <w:rFonts w:ascii="Times New Roman" w:hAnsi="Times New Roman" w:cs="Times New Roman"/>
          <w:sz w:val="28"/>
          <w:szCs w:val="28"/>
        </w:rPr>
        <w:t>ю</w:t>
      </w:r>
      <w:r w:rsidR="00DB255F" w:rsidRPr="00BA2F5C">
        <w:rPr>
          <w:rFonts w:ascii="Times New Roman" w:hAnsi="Times New Roman" w:cs="Times New Roman"/>
          <w:sz w:val="28"/>
          <w:szCs w:val="28"/>
        </w:rPr>
        <w:t xml:space="preserve"> в трудовом договоре трудовой функции</w:t>
      </w:r>
      <w:r w:rsidR="00340803">
        <w:rPr>
          <w:rFonts w:ascii="Times New Roman" w:hAnsi="Times New Roman" w:cs="Times New Roman"/>
          <w:sz w:val="28"/>
          <w:szCs w:val="28"/>
        </w:rPr>
        <w:t>.</w:t>
      </w:r>
      <w:r w:rsidR="00DB255F" w:rsidRPr="00BA2F5C">
        <w:rPr>
          <w:rFonts w:ascii="Times New Roman" w:hAnsi="Times New Roman" w:cs="Times New Roman"/>
          <w:sz w:val="28"/>
          <w:szCs w:val="28"/>
        </w:rPr>
        <w:t xml:space="preserve"> </w:t>
      </w:r>
      <w:r w:rsidR="00982180" w:rsidRPr="00C86699">
        <w:rPr>
          <w:rFonts w:ascii="Times New Roman" w:hAnsi="Times New Roman" w:cs="Times New Roman"/>
          <w:sz w:val="28"/>
          <w:szCs w:val="28"/>
        </w:rPr>
        <w:t>Правильн</w:t>
      </w:r>
      <w:r w:rsidR="00340803" w:rsidRPr="00C86699">
        <w:rPr>
          <w:rFonts w:ascii="Times New Roman" w:hAnsi="Times New Roman" w:cs="Times New Roman"/>
          <w:sz w:val="28"/>
          <w:szCs w:val="28"/>
        </w:rPr>
        <w:t>ое</w:t>
      </w:r>
      <w:r w:rsidR="00982180" w:rsidRPr="00C86699">
        <w:rPr>
          <w:rFonts w:ascii="Times New Roman" w:hAnsi="Times New Roman" w:cs="Times New Roman"/>
          <w:sz w:val="28"/>
          <w:szCs w:val="28"/>
        </w:rPr>
        <w:t xml:space="preserve"> и чётк</w:t>
      </w:r>
      <w:r w:rsidR="00340803" w:rsidRPr="00C86699">
        <w:rPr>
          <w:rFonts w:ascii="Times New Roman" w:hAnsi="Times New Roman" w:cs="Times New Roman"/>
          <w:sz w:val="28"/>
          <w:szCs w:val="28"/>
        </w:rPr>
        <w:t>ое</w:t>
      </w:r>
      <w:r w:rsidR="00982180" w:rsidRPr="00C86699">
        <w:rPr>
          <w:rFonts w:ascii="Times New Roman" w:hAnsi="Times New Roman" w:cs="Times New Roman"/>
          <w:sz w:val="28"/>
          <w:szCs w:val="28"/>
        </w:rPr>
        <w:t xml:space="preserve"> </w:t>
      </w:r>
      <w:r w:rsidR="00340803" w:rsidRPr="00C86699">
        <w:rPr>
          <w:rFonts w:ascii="Times New Roman" w:hAnsi="Times New Roman" w:cs="Times New Roman"/>
          <w:sz w:val="28"/>
          <w:szCs w:val="28"/>
        </w:rPr>
        <w:t>определение наименования и содержания</w:t>
      </w:r>
      <w:r w:rsidR="00982180" w:rsidRPr="00C86699">
        <w:rPr>
          <w:rFonts w:ascii="Times New Roman" w:hAnsi="Times New Roman" w:cs="Times New Roman"/>
          <w:sz w:val="28"/>
          <w:szCs w:val="28"/>
        </w:rPr>
        <w:t xml:space="preserve"> трудовой функции </w:t>
      </w:r>
      <w:r w:rsidR="00DB255F" w:rsidRPr="00C86699">
        <w:rPr>
          <w:rFonts w:ascii="Times New Roman" w:hAnsi="Times New Roman" w:cs="Times New Roman"/>
          <w:sz w:val="28"/>
          <w:szCs w:val="28"/>
        </w:rPr>
        <w:t>в трудовом договоре позволит работнику более эффективно пользоваться гарантией, предоставленной статьёй 60 ТК РФ, согласно которой запрещается требовать от работника выполнения работы, не обусловленной трудовым договором.</w:t>
      </w:r>
    </w:p>
    <w:p w:rsidR="00BC4173" w:rsidRDefault="009531CE" w:rsidP="00DB255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Также н</w:t>
      </w:r>
      <w:r w:rsidR="00BC4173">
        <w:rPr>
          <w:rFonts w:ascii="Times New Roman" w:hAnsi="Times New Roman" w:cs="Times New Roman"/>
          <w:sz w:val="28"/>
          <w:szCs w:val="28"/>
        </w:rPr>
        <w:t>еобходимо устанавливать закрытый перечень трудовых обязанностей в рамках одной трудовой функции, избега</w:t>
      </w:r>
      <w:r w:rsidR="00340803">
        <w:rPr>
          <w:rFonts w:ascii="Times New Roman" w:hAnsi="Times New Roman" w:cs="Times New Roman"/>
          <w:sz w:val="28"/>
          <w:szCs w:val="28"/>
        </w:rPr>
        <w:t>я</w:t>
      </w:r>
      <w:r w:rsidR="00BC4173">
        <w:rPr>
          <w:rFonts w:ascii="Times New Roman" w:hAnsi="Times New Roman" w:cs="Times New Roman"/>
          <w:sz w:val="28"/>
          <w:szCs w:val="28"/>
        </w:rPr>
        <w:t xml:space="preserve"> расплывчатых формулировок</w:t>
      </w:r>
      <w:r>
        <w:rPr>
          <w:rFonts w:ascii="Times New Roman" w:hAnsi="Times New Roman" w:cs="Times New Roman"/>
          <w:sz w:val="28"/>
          <w:szCs w:val="28"/>
        </w:rPr>
        <w:t>, как то</w:t>
      </w:r>
      <w:r w:rsidR="00BC4173">
        <w:rPr>
          <w:rFonts w:ascii="Times New Roman" w:hAnsi="Times New Roman" w:cs="Times New Roman"/>
          <w:sz w:val="28"/>
          <w:szCs w:val="28"/>
        </w:rPr>
        <w:t xml:space="preserve">: «Выполнять другие поручения (обязанности)». </w:t>
      </w:r>
    </w:p>
    <w:p w:rsidR="00C95F53" w:rsidRPr="00D5245D" w:rsidRDefault="006E7293" w:rsidP="00C95F53">
      <w:pPr>
        <w:pStyle w:val="a3"/>
        <w:numPr>
          <w:ilvl w:val="0"/>
          <w:numId w:val="14"/>
        </w:numPr>
        <w:spacing w:after="0" w:line="240" w:lineRule="auto"/>
        <w:ind w:left="0" w:firstLine="709"/>
        <w:jc w:val="both"/>
        <w:rPr>
          <w:rFonts w:ascii="Times New Roman" w:hAnsi="Times New Roman" w:cs="Times New Roman"/>
          <w:sz w:val="28"/>
          <w:szCs w:val="28"/>
        </w:rPr>
      </w:pPr>
      <w:r w:rsidRPr="00BA2F5C">
        <w:rPr>
          <w:rFonts w:ascii="Times New Roman" w:hAnsi="Times New Roman" w:cs="Times New Roman"/>
          <w:sz w:val="28"/>
          <w:szCs w:val="28"/>
        </w:rPr>
        <w:t>О</w:t>
      </w:r>
      <w:r w:rsidR="00E819FB" w:rsidRPr="00BA2F5C">
        <w:rPr>
          <w:rFonts w:ascii="Times New Roman" w:hAnsi="Times New Roman" w:cs="Times New Roman"/>
          <w:sz w:val="28"/>
          <w:szCs w:val="28"/>
        </w:rPr>
        <w:t xml:space="preserve">тслеживать </w:t>
      </w:r>
      <w:r w:rsidR="00D5245D">
        <w:rPr>
          <w:rFonts w:ascii="Times New Roman" w:hAnsi="Times New Roman" w:cs="Times New Roman"/>
          <w:sz w:val="28"/>
          <w:szCs w:val="28"/>
        </w:rPr>
        <w:t>возможные</w:t>
      </w:r>
      <w:r w:rsidR="00E819FB" w:rsidRPr="00BA2F5C">
        <w:rPr>
          <w:rFonts w:ascii="Times New Roman" w:hAnsi="Times New Roman" w:cs="Times New Roman"/>
          <w:sz w:val="28"/>
          <w:szCs w:val="28"/>
        </w:rPr>
        <w:t xml:space="preserve"> </w:t>
      </w:r>
      <w:r w:rsidR="00C963D7" w:rsidRPr="00BA2F5C">
        <w:rPr>
          <w:rFonts w:ascii="Times New Roman" w:hAnsi="Times New Roman" w:cs="Times New Roman"/>
          <w:sz w:val="28"/>
          <w:szCs w:val="28"/>
        </w:rPr>
        <w:t>изменени</w:t>
      </w:r>
      <w:r w:rsidR="00D5245D">
        <w:rPr>
          <w:rFonts w:ascii="Times New Roman" w:hAnsi="Times New Roman" w:cs="Times New Roman"/>
          <w:sz w:val="28"/>
          <w:szCs w:val="28"/>
        </w:rPr>
        <w:t>я</w:t>
      </w:r>
      <w:r w:rsidR="00C963D7" w:rsidRPr="00BA2F5C">
        <w:rPr>
          <w:rFonts w:ascii="Times New Roman" w:hAnsi="Times New Roman" w:cs="Times New Roman"/>
          <w:sz w:val="28"/>
          <w:szCs w:val="28"/>
        </w:rPr>
        <w:t xml:space="preserve"> в трудов</w:t>
      </w:r>
      <w:r w:rsidR="00E819FB" w:rsidRPr="00BA2F5C">
        <w:rPr>
          <w:rFonts w:ascii="Times New Roman" w:hAnsi="Times New Roman" w:cs="Times New Roman"/>
          <w:sz w:val="28"/>
          <w:szCs w:val="28"/>
        </w:rPr>
        <w:t>ы</w:t>
      </w:r>
      <w:r w:rsidR="00D5245D">
        <w:rPr>
          <w:rFonts w:ascii="Times New Roman" w:hAnsi="Times New Roman" w:cs="Times New Roman"/>
          <w:sz w:val="28"/>
          <w:szCs w:val="28"/>
        </w:rPr>
        <w:t>х</w:t>
      </w:r>
      <w:r w:rsidR="00E819FB" w:rsidRPr="00BA2F5C">
        <w:rPr>
          <w:rFonts w:ascii="Times New Roman" w:hAnsi="Times New Roman" w:cs="Times New Roman"/>
          <w:sz w:val="28"/>
          <w:szCs w:val="28"/>
        </w:rPr>
        <w:t xml:space="preserve"> </w:t>
      </w:r>
      <w:r w:rsidR="00C963D7" w:rsidRPr="00BA2F5C">
        <w:rPr>
          <w:rFonts w:ascii="Times New Roman" w:hAnsi="Times New Roman" w:cs="Times New Roman"/>
          <w:sz w:val="28"/>
          <w:szCs w:val="28"/>
        </w:rPr>
        <w:t xml:space="preserve"> </w:t>
      </w:r>
      <w:r w:rsidR="00220F31">
        <w:rPr>
          <w:rFonts w:ascii="Times New Roman" w:hAnsi="Times New Roman" w:cs="Times New Roman"/>
          <w:sz w:val="28"/>
          <w:szCs w:val="28"/>
        </w:rPr>
        <w:t>функци</w:t>
      </w:r>
      <w:r w:rsidR="00D5245D">
        <w:rPr>
          <w:rFonts w:ascii="Times New Roman" w:hAnsi="Times New Roman" w:cs="Times New Roman"/>
          <w:sz w:val="28"/>
          <w:szCs w:val="28"/>
        </w:rPr>
        <w:t>ях</w:t>
      </w:r>
      <w:r w:rsidR="00220F31">
        <w:rPr>
          <w:rFonts w:ascii="Times New Roman" w:hAnsi="Times New Roman" w:cs="Times New Roman"/>
          <w:sz w:val="28"/>
          <w:szCs w:val="28"/>
        </w:rPr>
        <w:t>, установленны</w:t>
      </w:r>
      <w:r w:rsidR="00C95F53">
        <w:rPr>
          <w:rFonts w:ascii="Times New Roman" w:hAnsi="Times New Roman" w:cs="Times New Roman"/>
          <w:sz w:val="28"/>
          <w:szCs w:val="28"/>
        </w:rPr>
        <w:t>х</w:t>
      </w:r>
      <w:r w:rsidR="00220F31">
        <w:rPr>
          <w:rFonts w:ascii="Times New Roman" w:hAnsi="Times New Roman" w:cs="Times New Roman"/>
          <w:sz w:val="28"/>
          <w:szCs w:val="28"/>
        </w:rPr>
        <w:t xml:space="preserve"> в трудовых </w:t>
      </w:r>
      <w:r w:rsidR="00C963D7" w:rsidRPr="00BA2F5C">
        <w:rPr>
          <w:rFonts w:ascii="Times New Roman" w:hAnsi="Times New Roman" w:cs="Times New Roman"/>
          <w:sz w:val="28"/>
          <w:szCs w:val="28"/>
        </w:rPr>
        <w:t>договор</w:t>
      </w:r>
      <w:r w:rsidR="00220F31">
        <w:rPr>
          <w:rFonts w:ascii="Times New Roman" w:hAnsi="Times New Roman" w:cs="Times New Roman"/>
          <w:sz w:val="28"/>
          <w:szCs w:val="28"/>
        </w:rPr>
        <w:t>ах</w:t>
      </w:r>
      <w:r w:rsidR="00E819FB" w:rsidRPr="00BA2F5C">
        <w:rPr>
          <w:rFonts w:ascii="Times New Roman" w:hAnsi="Times New Roman" w:cs="Times New Roman"/>
          <w:sz w:val="28"/>
          <w:szCs w:val="28"/>
        </w:rPr>
        <w:t xml:space="preserve"> </w:t>
      </w:r>
      <w:r w:rsidR="00C95F53">
        <w:rPr>
          <w:rFonts w:ascii="Times New Roman" w:hAnsi="Times New Roman" w:cs="Times New Roman"/>
          <w:sz w:val="28"/>
          <w:szCs w:val="28"/>
        </w:rPr>
        <w:t>работников</w:t>
      </w:r>
      <w:r w:rsidR="00C963D7" w:rsidRPr="00BA2F5C">
        <w:rPr>
          <w:rFonts w:ascii="Times New Roman" w:hAnsi="Times New Roman" w:cs="Times New Roman"/>
          <w:sz w:val="28"/>
          <w:szCs w:val="28"/>
        </w:rPr>
        <w:t xml:space="preserve">, которые </w:t>
      </w:r>
      <w:r w:rsidR="00C95F53">
        <w:rPr>
          <w:rFonts w:ascii="Times New Roman" w:hAnsi="Times New Roman" w:cs="Times New Roman"/>
          <w:sz w:val="28"/>
          <w:szCs w:val="28"/>
        </w:rPr>
        <w:t>мож</w:t>
      </w:r>
      <w:r w:rsidR="00C963D7" w:rsidRPr="00BA2F5C">
        <w:rPr>
          <w:rFonts w:ascii="Times New Roman" w:hAnsi="Times New Roman" w:cs="Times New Roman"/>
          <w:sz w:val="28"/>
          <w:szCs w:val="28"/>
        </w:rPr>
        <w:t xml:space="preserve">ет </w:t>
      </w:r>
      <w:r w:rsidR="00E819FB" w:rsidRPr="00BA2F5C">
        <w:rPr>
          <w:rFonts w:ascii="Times New Roman" w:hAnsi="Times New Roman" w:cs="Times New Roman"/>
          <w:sz w:val="28"/>
          <w:szCs w:val="28"/>
        </w:rPr>
        <w:t xml:space="preserve">пытаться </w:t>
      </w:r>
      <w:r w:rsidR="00C963D7" w:rsidRPr="00BA2F5C">
        <w:rPr>
          <w:rFonts w:ascii="Times New Roman" w:hAnsi="Times New Roman" w:cs="Times New Roman"/>
          <w:sz w:val="28"/>
          <w:szCs w:val="28"/>
        </w:rPr>
        <w:t xml:space="preserve">вносить работодатель </w:t>
      </w:r>
      <w:r w:rsidR="00E819FB" w:rsidRPr="00BA2F5C">
        <w:rPr>
          <w:rFonts w:ascii="Times New Roman" w:hAnsi="Times New Roman" w:cs="Times New Roman"/>
          <w:sz w:val="28"/>
          <w:szCs w:val="28"/>
        </w:rPr>
        <w:t>по своей инициативе</w:t>
      </w:r>
      <w:r w:rsidR="00C95F53" w:rsidRPr="00C95F53">
        <w:rPr>
          <w:rFonts w:ascii="Times New Roman" w:hAnsi="Times New Roman" w:cs="Times New Roman"/>
          <w:sz w:val="28"/>
          <w:szCs w:val="28"/>
        </w:rPr>
        <w:t xml:space="preserve"> </w:t>
      </w:r>
      <w:r w:rsidR="00C95F53">
        <w:rPr>
          <w:rFonts w:ascii="Times New Roman" w:hAnsi="Times New Roman" w:cs="Times New Roman"/>
          <w:sz w:val="28"/>
          <w:szCs w:val="28"/>
        </w:rPr>
        <w:t>в части увеличения трудовых обязанностей</w:t>
      </w:r>
      <w:r>
        <w:rPr>
          <w:rFonts w:ascii="Times New Roman" w:hAnsi="Times New Roman" w:cs="Times New Roman"/>
          <w:sz w:val="28"/>
          <w:szCs w:val="28"/>
        </w:rPr>
        <w:t xml:space="preserve"> при</w:t>
      </w:r>
      <w:r w:rsidR="00C95F53" w:rsidRPr="00C95F53">
        <w:rPr>
          <w:rFonts w:ascii="Times New Roman" w:hAnsi="Times New Roman" w:cs="Times New Roman"/>
          <w:sz w:val="28"/>
          <w:szCs w:val="28"/>
        </w:rPr>
        <w:t xml:space="preserve"> приняти</w:t>
      </w:r>
      <w:r>
        <w:rPr>
          <w:rFonts w:ascii="Times New Roman" w:hAnsi="Times New Roman" w:cs="Times New Roman"/>
          <w:sz w:val="28"/>
          <w:szCs w:val="28"/>
        </w:rPr>
        <w:t>и</w:t>
      </w:r>
      <w:r w:rsidR="00C95F53" w:rsidRPr="00C95F53">
        <w:rPr>
          <w:rFonts w:ascii="Times New Roman" w:hAnsi="Times New Roman" w:cs="Times New Roman"/>
          <w:sz w:val="28"/>
          <w:szCs w:val="28"/>
        </w:rPr>
        <w:t xml:space="preserve"> решения о применении профессиональных стандартов</w:t>
      </w:r>
      <w:r w:rsidR="00D5245D">
        <w:rPr>
          <w:rFonts w:ascii="Times New Roman" w:hAnsi="Times New Roman" w:cs="Times New Roman"/>
          <w:sz w:val="28"/>
          <w:szCs w:val="28"/>
        </w:rPr>
        <w:t xml:space="preserve"> в организации</w:t>
      </w:r>
      <w:r w:rsidR="00C95F53" w:rsidRPr="00C95F53">
        <w:rPr>
          <w:rFonts w:ascii="Times New Roman" w:hAnsi="Times New Roman" w:cs="Times New Roman"/>
          <w:sz w:val="28"/>
          <w:szCs w:val="28"/>
        </w:rPr>
        <w:t>.</w:t>
      </w:r>
    </w:p>
    <w:p w:rsidR="001F2E22" w:rsidRPr="00D43EE1" w:rsidRDefault="00E819FB" w:rsidP="00D43EE1">
      <w:pPr>
        <w:pStyle w:val="a3"/>
        <w:spacing w:after="0" w:line="240" w:lineRule="auto"/>
        <w:ind w:left="0" w:firstLine="708"/>
        <w:jc w:val="both"/>
        <w:rPr>
          <w:rFonts w:ascii="Times New Roman" w:hAnsi="Times New Roman" w:cs="Times New Roman"/>
          <w:b/>
          <w:sz w:val="28"/>
          <w:szCs w:val="28"/>
        </w:rPr>
      </w:pPr>
      <w:r>
        <w:rPr>
          <w:rFonts w:ascii="Times New Roman" w:hAnsi="Times New Roman" w:cs="Times New Roman"/>
          <w:sz w:val="28"/>
          <w:szCs w:val="28"/>
        </w:rPr>
        <w:t xml:space="preserve">Важно знать, что </w:t>
      </w:r>
      <w:r w:rsidR="001F2E22">
        <w:rPr>
          <w:rFonts w:ascii="Times New Roman" w:hAnsi="Times New Roman" w:cs="Times New Roman"/>
          <w:sz w:val="28"/>
          <w:szCs w:val="28"/>
        </w:rPr>
        <w:t>факт использования профессиональных стандартов не является основанием для</w:t>
      </w:r>
      <w:r w:rsidR="00C963D7">
        <w:rPr>
          <w:rFonts w:ascii="Times New Roman" w:hAnsi="Times New Roman" w:cs="Times New Roman"/>
          <w:sz w:val="28"/>
          <w:szCs w:val="28"/>
        </w:rPr>
        <w:t xml:space="preserve"> измен</w:t>
      </w:r>
      <w:r w:rsidR="001F2E22">
        <w:rPr>
          <w:rFonts w:ascii="Times New Roman" w:hAnsi="Times New Roman" w:cs="Times New Roman"/>
          <w:sz w:val="28"/>
          <w:szCs w:val="28"/>
        </w:rPr>
        <w:t>ения</w:t>
      </w:r>
      <w:r w:rsidR="00C963D7">
        <w:rPr>
          <w:rFonts w:ascii="Times New Roman" w:hAnsi="Times New Roman" w:cs="Times New Roman"/>
          <w:sz w:val="28"/>
          <w:szCs w:val="28"/>
        </w:rPr>
        <w:t xml:space="preserve"> </w:t>
      </w:r>
      <w:r w:rsidR="00D43EE1">
        <w:rPr>
          <w:rFonts w:ascii="Times New Roman" w:hAnsi="Times New Roman" w:cs="Times New Roman"/>
          <w:sz w:val="28"/>
          <w:szCs w:val="28"/>
        </w:rPr>
        <w:t xml:space="preserve">работодателем </w:t>
      </w:r>
      <w:r w:rsidR="00C963D7">
        <w:rPr>
          <w:rFonts w:ascii="Times New Roman" w:hAnsi="Times New Roman" w:cs="Times New Roman"/>
          <w:sz w:val="28"/>
          <w:szCs w:val="28"/>
        </w:rPr>
        <w:t>трудов</w:t>
      </w:r>
      <w:r w:rsidR="001F2E22">
        <w:rPr>
          <w:rFonts w:ascii="Times New Roman" w:hAnsi="Times New Roman" w:cs="Times New Roman"/>
          <w:sz w:val="28"/>
          <w:szCs w:val="28"/>
        </w:rPr>
        <w:t>ой</w:t>
      </w:r>
      <w:r w:rsidR="00C963D7">
        <w:rPr>
          <w:rFonts w:ascii="Times New Roman" w:hAnsi="Times New Roman" w:cs="Times New Roman"/>
          <w:sz w:val="28"/>
          <w:szCs w:val="28"/>
        </w:rPr>
        <w:t xml:space="preserve"> функци</w:t>
      </w:r>
      <w:r w:rsidR="001F2E22">
        <w:rPr>
          <w:rFonts w:ascii="Times New Roman" w:hAnsi="Times New Roman" w:cs="Times New Roman"/>
          <w:sz w:val="28"/>
          <w:szCs w:val="28"/>
        </w:rPr>
        <w:t xml:space="preserve">и без согласия </w:t>
      </w:r>
      <w:r w:rsidR="006E7293">
        <w:rPr>
          <w:rFonts w:ascii="Times New Roman" w:hAnsi="Times New Roman" w:cs="Times New Roman"/>
          <w:sz w:val="28"/>
          <w:szCs w:val="28"/>
        </w:rPr>
        <w:t>работника</w:t>
      </w:r>
      <w:r w:rsidR="00C963D7">
        <w:rPr>
          <w:rFonts w:ascii="Times New Roman" w:hAnsi="Times New Roman" w:cs="Times New Roman"/>
          <w:sz w:val="28"/>
          <w:szCs w:val="28"/>
        </w:rPr>
        <w:t xml:space="preserve">. </w:t>
      </w:r>
      <w:r w:rsidR="00C42732">
        <w:rPr>
          <w:rFonts w:ascii="Times New Roman" w:hAnsi="Times New Roman" w:cs="Times New Roman"/>
          <w:sz w:val="28"/>
          <w:szCs w:val="28"/>
        </w:rPr>
        <w:t>На основании статьи 7</w:t>
      </w:r>
      <w:r>
        <w:rPr>
          <w:rFonts w:ascii="Times New Roman" w:hAnsi="Times New Roman" w:cs="Times New Roman"/>
          <w:sz w:val="28"/>
          <w:szCs w:val="28"/>
        </w:rPr>
        <w:t>4</w:t>
      </w:r>
      <w:r w:rsidR="00C42732">
        <w:rPr>
          <w:rFonts w:ascii="Times New Roman" w:hAnsi="Times New Roman" w:cs="Times New Roman"/>
          <w:sz w:val="28"/>
          <w:szCs w:val="28"/>
        </w:rPr>
        <w:t xml:space="preserve"> ТК РФ работодатель  имеет право изменить условия трудового договора по своей инициативе в случае, если произошли изменения организационных или технологических условий труда (в технике и технологии производства, произошла структурная реорганизация и другие причины), за </w:t>
      </w:r>
      <w:r w:rsidR="00C42732" w:rsidRPr="00C42732">
        <w:rPr>
          <w:rFonts w:ascii="Times New Roman" w:hAnsi="Times New Roman" w:cs="Times New Roman"/>
          <w:b/>
          <w:sz w:val="28"/>
          <w:szCs w:val="28"/>
        </w:rPr>
        <w:t>исключением</w:t>
      </w:r>
      <w:r w:rsidR="00C42732">
        <w:rPr>
          <w:rFonts w:ascii="Times New Roman" w:hAnsi="Times New Roman" w:cs="Times New Roman"/>
          <w:sz w:val="28"/>
          <w:szCs w:val="28"/>
        </w:rPr>
        <w:t xml:space="preserve"> </w:t>
      </w:r>
      <w:r w:rsidR="00D43EE1">
        <w:rPr>
          <w:rFonts w:ascii="Times New Roman" w:hAnsi="Times New Roman" w:cs="Times New Roman"/>
          <w:b/>
          <w:sz w:val="28"/>
          <w:szCs w:val="28"/>
        </w:rPr>
        <w:t>трудовой функции работника!</w:t>
      </w:r>
    </w:p>
    <w:p w:rsidR="001F2E22" w:rsidRDefault="001F2E22" w:rsidP="001F2E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трудовые обязанности работников изменяться автоматически в связи с принятием </w:t>
      </w:r>
      <w:proofErr w:type="spellStart"/>
      <w:r>
        <w:rPr>
          <w:rFonts w:ascii="Times New Roman" w:hAnsi="Times New Roman" w:cs="Times New Roman"/>
          <w:sz w:val="28"/>
          <w:szCs w:val="28"/>
        </w:rPr>
        <w:t>профстандарта</w:t>
      </w:r>
      <w:proofErr w:type="spellEnd"/>
      <w:r>
        <w:rPr>
          <w:rFonts w:ascii="Times New Roman" w:hAnsi="Times New Roman" w:cs="Times New Roman"/>
          <w:sz w:val="28"/>
          <w:szCs w:val="28"/>
        </w:rPr>
        <w:t xml:space="preserve"> </w:t>
      </w:r>
      <w:r w:rsidRPr="00DC2395">
        <w:rPr>
          <w:rFonts w:ascii="Times New Roman" w:hAnsi="Times New Roman" w:cs="Times New Roman"/>
          <w:b/>
          <w:sz w:val="28"/>
          <w:szCs w:val="28"/>
        </w:rPr>
        <w:t>не могут</w:t>
      </w:r>
      <w:r>
        <w:rPr>
          <w:rFonts w:ascii="Times New Roman" w:hAnsi="Times New Roman" w:cs="Times New Roman"/>
          <w:sz w:val="28"/>
          <w:szCs w:val="28"/>
        </w:rPr>
        <w:t>.</w:t>
      </w:r>
    </w:p>
    <w:p w:rsidR="00CE60E1" w:rsidRDefault="00CE60E1" w:rsidP="00CE60E1">
      <w:pPr>
        <w:pStyle w:val="a3"/>
        <w:numPr>
          <w:ilvl w:val="0"/>
          <w:numId w:val="14"/>
        </w:numPr>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Необходимо предупредить членов профсоюза о возможных предложениях работодателя изменить трудовую функцию по соглашению сторон, особенно в части увеличения трудовых обязанностей без соответствующей такому увеличению оплаты труда. </w:t>
      </w:r>
    </w:p>
    <w:p w:rsidR="00CE60E1" w:rsidRDefault="00CE60E1" w:rsidP="00CE60E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Важно! П</w:t>
      </w:r>
      <w:r w:rsidR="002C7352">
        <w:rPr>
          <w:rFonts w:ascii="Times New Roman" w:hAnsi="Times New Roman" w:cs="Times New Roman"/>
          <w:sz w:val="28"/>
          <w:szCs w:val="28"/>
        </w:rPr>
        <w:t>риняти</w:t>
      </w:r>
      <w:r>
        <w:rPr>
          <w:rFonts w:ascii="Times New Roman" w:hAnsi="Times New Roman" w:cs="Times New Roman"/>
          <w:sz w:val="28"/>
          <w:szCs w:val="28"/>
        </w:rPr>
        <w:t xml:space="preserve">е решения работодателем о применении в организации какого-либо профессионального стандарта </w:t>
      </w:r>
      <w:r w:rsidRPr="005E47FB">
        <w:rPr>
          <w:rFonts w:ascii="Times New Roman" w:hAnsi="Times New Roman" w:cs="Times New Roman"/>
          <w:b/>
          <w:sz w:val="28"/>
          <w:szCs w:val="28"/>
        </w:rPr>
        <w:t>не является основанием</w:t>
      </w:r>
      <w:r>
        <w:rPr>
          <w:rFonts w:ascii="Times New Roman" w:hAnsi="Times New Roman" w:cs="Times New Roman"/>
          <w:sz w:val="28"/>
          <w:szCs w:val="28"/>
        </w:rPr>
        <w:t xml:space="preserve"> </w:t>
      </w:r>
      <w:r w:rsidRPr="005E47FB">
        <w:rPr>
          <w:rFonts w:ascii="Times New Roman" w:hAnsi="Times New Roman" w:cs="Times New Roman"/>
          <w:b/>
          <w:sz w:val="28"/>
          <w:szCs w:val="28"/>
        </w:rPr>
        <w:t>для снижения заработной платы</w:t>
      </w:r>
      <w:r w:rsidR="002C7352">
        <w:rPr>
          <w:rFonts w:ascii="Times New Roman" w:hAnsi="Times New Roman" w:cs="Times New Roman"/>
          <w:sz w:val="28"/>
          <w:szCs w:val="28"/>
        </w:rPr>
        <w:t>!</w:t>
      </w:r>
      <w:r w:rsidRPr="001C6E72">
        <w:rPr>
          <w:rFonts w:ascii="Times New Roman" w:hAnsi="Times New Roman" w:cs="Times New Roman"/>
          <w:sz w:val="28"/>
          <w:szCs w:val="28"/>
        </w:rPr>
        <w:t xml:space="preserve"> </w:t>
      </w:r>
    </w:p>
    <w:p w:rsidR="00F0521B" w:rsidRPr="00F0521B" w:rsidRDefault="00075C82" w:rsidP="00F0521B">
      <w:pPr>
        <w:pStyle w:val="a3"/>
        <w:numPr>
          <w:ilvl w:val="0"/>
          <w:numId w:val="14"/>
        </w:numPr>
        <w:spacing w:after="0" w:line="240" w:lineRule="auto"/>
        <w:ind w:left="0" w:firstLine="709"/>
        <w:jc w:val="both"/>
        <w:rPr>
          <w:rFonts w:ascii="Times New Roman" w:hAnsi="Times New Roman" w:cs="Times New Roman"/>
          <w:sz w:val="28"/>
          <w:szCs w:val="28"/>
        </w:rPr>
      </w:pPr>
      <w:r w:rsidRPr="00F0521B">
        <w:rPr>
          <w:rFonts w:ascii="Times New Roman" w:hAnsi="Times New Roman" w:cs="Times New Roman"/>
          <w:b/>
          <w:sz w:val="28"/>
          <w:szCs w:val="28"/>
        </w:rPr>
        <w:t>П</w:t>
      </w:r>
      <w:r w:rsidR="003011F7" w:rsidRPr="00F0521B">
        <w:rPr>
          <w:rFonts w:ascii="Times New Roman" w:hAnsi="Times New Roman" w:cs="Times New Roman"/>
          <w:b/>
          <w:sz w:val="28"/>
          <w:szCs w:val="28"/>
        </w:rPr>
        <w:t>рименени</w:t>
      </w:r>
      <w:r w:rsidR="003011F7">
        <w:rPr>
          <w:rFonts w:ascii="Times New Roman" w:hAnsi="Times New Roman" w:cs="Times New Roman"/>
          <w:b/>
          <w:sz w:val="28"/>
          <w:szCs w:val="28"/>
        </w:rPr>
        <w:t>е</w:t>
      </w:r>
      <w:r w:rsidR="003011F7" w:rsidRPr="00F0521B">
        <w:rPr>
          <w:rFonts w:ascii="Times New Roman" w:hAnsi="Times New Roman" w:cs="Times New Roman"/>
          <w:b/>
          <w:sz w:val="28"/>
          <w:szCs w:val="28"/>
        </w:rPr>
        <w:t xml:space="preserve"> </w:t>
      </w:r>
      <w:proofErr w:type="spellStart"/>
      <w:r w:rsidR="003011F7" w:rsidRPr="00F0521B">
        <w:rPr>
          <w:rFonts w:ascii="Times New Roman" w:hAnsi="Times New Roman" w:cs="Times New Roman"/>
          <w:b/>
          <w:sz w:val="28"/>
          <w:szCs w:val="28"/>
        </w:rPr>
        <w:t>профстандартов</w:t>
      </w:r>
      <w:proofErr w:type="spellEnd"/>
      <w:r w:rsidR="003011F7">
        <w:rPr>
          <w:rFonts w:ascii="Times New Roman" w:hAnsi="Times New Roman" w:cs="Times New Roman"/>
          <w:b/>
          <w:sz w:val="28"/>
          <w:szCs w:val="28"/>
        </w:rPr>
        <w:t xml:space="preserve"> не является основанием для</w:t>
      </w:r>
      <w:r w:rsidR="003011F7" w:rsidRPr="00F0521B">
        <w:rPr>
          <w:rFonts w:ascii="Times New Roman" w:hAnsi="Times New Roman" w:cs="Times New Roman"/>
          <w:sz w:val="28"/>
          <w:szCs w:val="28"/>
        </w:rPr>
        <w:t xml:space="preserve"> </w:t>
      </w:r>
      <w:r w:rsidR="00F0521B" w:rsidRPr="00F0521B">
        <w:rPr>
          <w:rFonts w:ascii="Times New Roman" w:hAnsi="Times New Roman" w:cs="Times New Roman"/>
          <w:b/>
          <w:sz w:val="28"/>
          <w:szCs w:val="28"/>
        </w:rPr>
        <w:t>увольнени</w:t>
      </w:r>
      <w:r w:rsidR="003011F7">
        <w:rPr>
          <w:rFonts w:ascii="Times New Roman" w:hAnsi="Times New Roman" w:cs="Times New Roman"/>
          <w:b/>
          <w:sz w:val="28"/>
          <w:szCs w:val="28"/>
        </w:rPr>
        <w:t>я</w:t>
      </w:r>
      <w:r w:rsidR="00F0521B" w:rsidRPr="00F0521B">
        <w:rPr>
          <w:rFonts w:ascii="Times New Roman" w:hAnsi="Times New Roman" w:cs="Times New Roman"/>
          <w:b/>
          <w:sz w:val="28"/>
          <w:szCs w:val="28"/>
        </w:rPr>
        <w:t xml:space="preserve"> работников</w:t>
      </w:r>
      <w:r w:rsidR="00F0521B" w:rsidRPr="00F0521B">
        <w:rPr>
          <w:rFonts w:ascii="Times New Roman" w:hAnsi="Times New Roman" w:cs="Times New Roman"/>
          <w:sz w:val="28"/>
          <w:szCs w:val="28"/>
        </w:rPr>
        <w:t>!</w:t>
      </w:r>
    </w:p>
    <w:p w:rsidR="00690B7B" w:rsidRDefault="00690B7B" w:rsidP="00DC239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Расторжение трудового договора</w:t>
      </w:r>
      <w:r w:rsidR="002161BF">
        <w:rPr>
          <w:rFonts w:ascii="Times New Roman" w:hAnsi="Times New Roman" w:cs="Times New Roman"/>
          <w:sz w:val="28"/>
          <w:szCs w:val="28"/>
        </w:rPr>
        <w:t xml:space="preserve"> с работником</w:t>
      </w:r>
      <w:r>
        <w:rPr>
          <w:rFonts w:ascii="Times New Roman" w:hAnsi="Times New Roman" w:cs="Times New Roman"/>
          <w:sz w:val="28"/>
          <w:szCs w:val="28"/>
        </w:rPr>
        <w:t xml:space="preserve"> возможно в связи с </w:t>
      </w:r>
      <w:r w:rsidR="002161BF">
        <w:rPr>
          <w:rFonts w:ascii="Times New Roman" w:hAnsi="Times New Roman" w:cs="Times New Roman"/>
          <w:sz w:val="28"/>
          <w:szCs w:val="28"/>
        </w:rPr>
        <w:t xml:space="preserve">его </w:t>
      </w:r>
      <w:r>
        <w:rPr>
          <w:rFonts w:ascii="Times New Roman" w:hAnsi="Times New Roman" w:cs="Times New Roman"/>
          <w:sz w:val="28"/>
          <w:szCs w:val="28"/>
        </w:rPr>
        <w:t>несоответствием занимаемой должности или выполняемой работе вследствие недостаточной квалификации. Но подобный факт должен быть подтверждё</w:t>
      </w:r>
      <w:r w:rsidR="005D23D8">
        <w:rPr>
          <w:rFonts w:ascii="Times New Roman" w:hAnsi="Times New Roman" w:cs="Times New Roman"/>
          <w:sz w:val="28"/>
          <w:szCs w:val="28"/>
        </w:rPr>
        <w:t>н результатами аттестации (</w:t>
      </w:r>
      <w:r>
        <w:rPr>
          <w:rFonts w:ascii="Times New Roman" w:hAnsi="Times New Roman" w:cs="Times New Roman"/>
          <w:sz w:val="28"/>
          <w:szCs w:val="28"/>
        </w:rPr>
        <w:t>пункт 3 части 1 статьи 81 ТК РФ</w:t>
      </w:r>
      <w:r w:rsidR="005D23D8">
        <w:rPr>
          <w:rFonts w:ascii="Times New Roman" w:hAnsi="Times New Roman" w:cs="Times New Roman"/>
          <w:sz w:val="28"/>
          <w:szCs w:val="28"/>
        </w:rPr>
        <w:t>)</w:t>
      </w:r>
      <w:r>
        <w:rPr>
          <w:rFonts w:ascii="Times New Roman" w:hAnsi="Times New Roman" w:cs="Times New Roman"/>
          <w:sz w:val="28"/>
          <w:szCs w:val="28"/>
        </w:rPr>
        <w:t>. Порядок проведения аттестации в соответствии с частью 2 статьи 81 ТК РФ устанавливается</w:t>
      </w:r>
      <w:r w:rsidR="00546217">
        <w:rPr>
          <w:rFonts w:ascii="Times New Roman" w:hAnsi="Times New Roman" w:cs="Times New Roman"/>
          <w:sz w:val="28"/>
          <w:szCs w:val="28"/>
        </w:rPr>
        <w:t>, в том числе,</w:t>
      </w:r>
      <w:r>
        <w:rPr>
          <w:rFonts w:ascii="Times New Roman" w:hAnsi="Times New Roman" w:cs="Times New Roman"/>
          <w:sz w:val="28"/>
          <w:szCs w:val="28"/>
        </w:rPr>
        <w:t xml:space="preserve"> </w:t>
      </w:r>
      <w:r w:rsidR="00546217">
        <w:rPr>
          <w:rFonts w:ascii="Times New Roman" w:hAnsi="Times New Roman" w:cs="Times New Roman"/>
          <w:sz w:val="28"/>
          <w:szCs w:val="28"/>
        </w:rPr>
        <w:t>локальными нормативными актами, которые принимаются с учетом мнения представите</w:t>
      </w:r>
      <w:r w:rsidR="005D23D8">
        <w:rPr>
          <w:rFonts w:ascii="Times New Roman" w:hAnsi="Times New Roman" w:cs="Times New Roman"/>
          <w:sz w:val="28"/>
          <w:szCs w:val="28"/>
        </w:rPr>
        <w:t>льного органа работника. Также</w:t>
      </w:r>
      <w:r w:rsidR="00546217">
        <w:rPr>
          <w:rFonts w:ascii="Times New Roman" w:hAnsi="Times New Roman" w:cs="Times New Roman"/>
          <w:sz w:val="28"/>
          <w:szCs w:val="28"/>
        </w:rPr>
        <w:t xml:space="preserve"> на основании части 3 статьи 82 ТК РФ, при проведении аттестации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w:t>
      </w:r>
      <w:r w:rsidR="004A12A9">
        <w:rPr>
          <w:rFonts w:ascii="Times New Roman" w:hAnsi="Times New Roman" w:cs="Times New Roman"/>
          <w:sz w:val="28"/>
          <w:szCs w:val="28"/>
        </w:rPr>
        <w:t xml:space="preserve"> </w:t>
      </w:r>
    </w:p>
    <w:p w:rsidR="004A12A9" w:rsidRDefault="009F1390" w:rsidP="00DC2395">
      <w:pPr>
        <w:spacing w:after="0" w:line="240" w:lineRule="auto"/>
        <w:ind w:firstLine="708"/>
        <w:jc w:val="both"/>
        <w:rPr>
          <w:rFonts w:ascii="Times New Roman" w:hAnsi="Times New Roman" w:cs="Times New Roman"/>
          <w:i/>
          <w:sz w:val="28"/>
          <w:szCs w:val="28"/>
        </w:rPr>
      </w:pPr>
      <w:r w:rsidRPr="00913E48">
        <w:rPr>
          <w:rFonts w:ascii="Times New Roman" w:hAnsi="Times New Roman" w:cs="Times New Roman"/>
          <w:i/>
          <w:sz w:val="28"/>
          <w:szCs w:val="28"/>
        </w:rPr>
        <w:t>Для справки.</w:t>
      </w:r>
      <w:r w:rsidR="004A12A9" w:rsidRPr="00913E48">
        <w:rPr>
          <w:rFonts w:ascii="Times New Roman" w:hAnsi="Times New Roman" w:cs="Times New Roman"/>
          <w:i/>
          <w:sz w:val="28"/>
          <w:szCs w:val="28"/>
        </w:rPr>
        <w:t xml:space="preserve"> </w:t>
      </w:r>
      <w:r w:rsidRPr="00913E48">
        <w:rPr>
          <w:rFonts w:ascii="Times New Roman" w:hAnsi="Times New Roman" w:cs="Times New Roman"/>
          <w:i/>
          <w:sz w:val="28"/>
          <w:szCs w:val="28"/>
        </w:rPr>
        <w:t>Ч</w:t>
      </w:r>
      <w:r w:rsidR="004A12A9" w:rsidRPr="00913E48">
        <w:rPr>
          <w:rFonts w:ascii="Times New Roman" w:hAnsi="Times New Roman" w:cs="Times New Roman"/>
          <w:i/>
          <w:sz w:val="28"/>
          <w:szCs w:val="28"/>
        </w:rPr>
        <w:t>астью 4 статьи 82 ТК РФ предусмотрено, что коллективным договором может быть установлен иной порядок обязательного участия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r w:rsidR="004A12A9" w:rsidRPr="009F1390">
        <w:rPr>
          <w:rFonts w:ascii="Times New Roman" w:hAnsi="Times New Roman" w:cs="Times New Roman"/>
          <w:i/>
          <w:sz w:val="28"/>
          <w:szCs w:val="28"/>
        </w:rPr>
        <w:t xml:space="preserve"> </w:t>
      </w:r>
    </w:p>
    <w:p w:rsidR="004B0C2B" w:rsidRPr="00913E48" w:rsidRDefault="00D0749E" w:rsidP="00EA0877">
      <w:pPr>
        <w:pStyle w:val="a4"/>
        <w:shd w:val="clear" w:color="auto" w:fill="FFFFFF"/>
        <w:spacing w:before="0" w:beforeAutospacing="0" w:after="0" w:afterAutospacing="0"/>
        <w:ind w:firstLine="709"/>
        <w:jc w:val="both"/>
        <w:textAlignment w:val="baseline"/>
        <w:rPr>
          <w:i/>
          <w:color w:val="1D1D1D"/>
          <w:sz w:val="28"/>
          <w:szCs w:val="28"/>
        </w:rPr>
      </w:pPr>
      <w:r>
        <w:rPr>
          <w:i/>
          <w:sz w:val="28"/>
          <w:szCs w:val="28"/>
        </w:rPr>
        <w:t xml:space="preserve">Например, </w:t>
      </w:r>
      <w:r w:rsidR="004B0C2B">
        <w:rPr>
          <w:i/>
          <w:sz w:val="28"/>
          <w:szCs w:val="28"/>
        </w:rPr>
        <w:t>Отраслев</w:t>
      </w:r>
      <w:r w:rsidR="00BE4923">
        <w:rPr>
          <w:i/>
          <w:sz w:val="28"/>
          <w:szCs w:val="28"/>
        </w:rPr>
        <w:t>ым</w:t>
      </w:r>
      <w:r w:rsidR="004B0C2B">
        <w:rPr>
          <w:i/>
          <w:sz w:val="28"/>
          <w:szCs w:val="28"/>
        </w:rPr>
        <w:t xml:space="preserve"> соглашение</w:t>
      </w:r>
      <w:r w:rsidR="00BE4923">
        <w:rPr>
          <w:i/>
          <w:sz w:val="28"/>
          <w:szCs w:val="28"/>
        </w:rPr>
        <w:t>м</w:t>
      </w:r>
      <w:r w:rsidR="004B0C2B">
        <w:rPr>
          <w:i/>
          <w:sz w:val="28"/>
          <w:szCs w:val="28"/>
        </w:rPr>
        <w:t xml:space="preserve"> по радиоэлектронной промышленности</w:t>
      </w:r>
      <w:r w:rsidR="00BE4923">
        <w:rPr>
          <w:i/>
          <w:sz w:val="28"/>
          <w:szCs w:val="28"/>
        </w:rPr>
        <w:t xml:space="preserve"> на 2015-2017 года установлено, что</w:t>
      </w:r>
      <w:r w:rsidR="004B0C2B">
        <w:rPr>
          <w:i/>
          <w:sz w:val="28"/>
          <w:szCs w:val="28"/>
        </w:rPr>
        <w:t xml:space="preserve"> </w:t>
      </w:r>
      <w:r w:rsidR="00BE4923" w:rsidRPr="00913E48">
        <w:rPr>
          <w:i/>
          <w:color w:val="1D1D1D"/>
          <w:sz w:val="28"/>
          <w:szCs w:val="28"/>
        </w:rPr>
        <w:t>б</w:t>
      </w:r>
      <w:r w:rsidRPr="00913E48">
        <w:rPr>
          <w:i/>
          <w:color w:val="1D1D1D"/>
          <w:sz w:val="28"/>
          <w:szCs w:val="28"/>
        </w:rPr>
        <w:t xml:space="preserve">ез предварительного согласия соответствующего выборного органа </w:t>
      </w:r>
      <w:r w:rsidR="00913E48">
        <w:rPr>
          <w:i/>
          <w:color w:val="1D1D1D"/>
          <w:sz w:val="28"/>
          <w:szCs w:val="28"/>
        </w:rPr>
        <w:t>П</w:t>
      </w:r>
      <w:r w:rsidRPr="00913E48">
        <w:rPr>
          <w:i/>
          <w:color w:val="1D1D1D"/>
          <w:sz w:val="28"/>
          <w:szCs w:val="28"/>
        </w:rPr>
        <w:t xml:space="preserve">рофсоюза, </w:t>
      </w:r>
      <w:r w:rsidR="00BE4923" w:rsidRPr="00913E48">
        <w:rPr>
          <w:i/>
          <w:color w:val="1D1D1D"/>
          <w:sz w:val="28"/>
          <w:szCs w:val="28"/>
        </w:rPr>
        <w:t xml:space="preserve">работодатель не вправе </w:t>
      </w:r>
      <w:r w:rsidRPr="00913E48">
        <w:rPr>
          <w:i/>
          <w:color w:val="1D1D1D"/>
          <w:sz w:val="28"/>
          <w:szCs w:val="28"/>
        </w:rPr>
        <w:t>расторгнуть трудовой договор с работником — членом Профсоюза по основаниям, предусмотренным, пунктами 2, 3, 5, 6 статьи 81 Трудово</w:t>
      </w:r>
      <w:r w:rsidR="00CD7A5C">
        <w:rPr>
          <w:i/>
          <w:color w:val="1D1D1D"/>
          <w:sz w:val="28"/>
          <w:szCs w:val="28"/>
        </w:rPr>
        <w:t>го кодекса Российской Федерации.</w:t>
      </w:r>
    </w:p>
    <w:p w:rsidR="00C20055" w:rsidRPr="00DC2395" w:rsidRDefault="004358D9" w:rsidP="005244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Важно!</w:t>
      </w:r>
      <w:r w:rsidR="00207E57">
        <w:rPr>
          <w:rFonts w:ascii="Times New Roman" w:hAnsi="Times New Roman" w:cs="Times New Roman"/>
          <w:sz w:val="28"/>
          <w:szCs w:val="28"/>
        </w:rPr>
        <w:t xml:space="preserve"> </w:t>
      </w:r>
      <w:r>
        <w:rPr>
          <w:rFonts w:ascii="Times New Roman" w:hAnsi="Times New Roman" w:cs="Times New Roman"/>
          <w:sz w:val="28"/>
          <w:szCs w:val="28"/>
        </w:rPr>
        <w:t>Увольнение работника ввиду его несоответствия занимаемой должности или выполняемой работе вследствие недостаточной квалификации, подтверждённой результатами аттестации, осуществляется только в том случае, если невозможно перевести работника (с его письменного согласия) на другую имеющуюся у работодателя работу (</w:t>
      </w:r>
      <w:r w:rsidR="00207E57">
        <w:rPr>
          <w:rFonts w:ascii="Times New Roman" w:hAnsi="Times New Roman" w:cs="Times New Roman"/>
          <w:sz w:val="28"/>
          <w:szCs w:val="28"/>
        </w:rPr>
        <w:t>част</w:t>
      </w:r>
      <w:r>
        <w:rPr>
          <w:rFonts w:ascii="Times New Roman" w:hAnsi="Times New Roman" w:cs="Times New Roman"/>
          <w:sz w:val="28"/>
          <w:szCs w:val="28"/>
        </w:rPr>
        <w:t>ь</w:t>
      </w:r>
      <w:r w:rsidR="00207E57">
        <w:rPr>
          <w:rFonts w:ascii="Times New Roman" w:hAnsi="Times New Roman" w:cs="Times New Roman"/>
          <w:sz w:val="28"/>
          <w:szCs w:val="28"/>
        </w:rPr>
        <w:t xml:space="preserve"> 3 статьи 81 ТК РФ</w:t>
      </w:r>
      <w:r>
        <w:rPr>
          <w:rFonts w:ascii="Times New Roman" w:hAnsi="Times New Roman" w:cs="Times New Roman"/>
          <w:sz w:val="28"/>
          <w:szCs w:val="28"/>
        </w:rPr>
        <w:t>)</w:t>
      </w:r>
      <w:r w:rsidR="00C20055">
        <w:rPr>
          <w:rFonts w:ascii="Times New Roman" w:hAnsi="Times New Roman" w:cs="Times New Roman"/>
          <w:sz w:val="28"/>
          <w:szCs w:val="28"/>
        </w:rPr>
        <w:t>.</w:t>
      </w:r>
      <w:r w:rsidR="00A06A2E">
        <w:rPr>
          <w:rFonts w:ascii="Times New Roman" w:hAnsi="Times New Roman" w:cs="Times New Roman"/>
          <w:sz w:val="28"/>
          <w:szCs w:val="28"/>
        </w:rPr>
        <w:t xml:space="preserve">  При</w:t>
      </w:r>
      <w:r w:rsidR="0075339D">
        <w:rPr>
          <w:rFonts w:ascii="Times New Roman" w:hAnsi="Times New Roman" w:cs="Times New Roman"/>
          <w:sz w:val="28"/>
          <w:szCs w:val="28"/>
        </w:rPr>
        <w:t>чём</w:t>
      </w:r>
      <w:r w:rsidR="00524490">
        <w:rPr>
          <w:rFonts w:ascii="Times New Roman" w:hAnsi="Times New Roman" w:cs="Times New Roman"/>
          <w:sz w:val="28"/>
          <w:szCs w:val="28"/>
        </w:rPr>
        <w:t xml:space="preserve"> работодатель должен предложить работнику не только вакантную должность или работу, соответствующую квалификации работника, но </w:t>
      </w:r>
      <w:r w:rsidR="0075339D">
        <w:rPr>
          <w:rFonts w:ascii="Times New Roman" w:hAnsi="Times New Roman" w:cs="Times New Roman"/>
          <w:sz w:val="28"/>
          <w:szCs w:val="28"/>
        </w:rPr>
        <w:t>и</w:t>
      </w:r>
      <w:r w:rsidR="00524490">
        <w:rPr>
          <w:rFonts w:ascii="Times New Roman" w:hAnsi="Times New Roman" w:cs="Times New Roman"/>
          <w:sz w:val="28"/>
          <w:szCs w:val="28"/>
        </w:rPr>
        <w:t xml:space="preserve"> вакантную нижестоящую должность или нижеоплачиваемую работу, которую работник может выполнять по состоянию здоровья. А в случае, если это предусмотрено коллективным договором, соглашени</w:t>
      </w:r>
      <w:r w:rsidR="00723474">
        <w:rPr>
          <w:rFonts w:ascii="Times New Roman" w:hAnsi="Times New Roman" w:cs="Times New Roman"/>
          <w:sz w:val="28"/>
          <w:szCs w:val="28"/>
        </w:rPr>
        <w:t>ем</w:t>
      </w:r>
      <w:r w:rsidR="00524490">
        <w:rPr>
          <w:rFonts w:ascii="Times New Roman" w:hAnsi="Times New Roman" w:cs="Times New Roman"/>
          <w:sz w:val="28"/>
          <w:szCs w:val="28"/>
        </w:rPr>
        <w:t xml:space="preserve"> или трудовым договором, работодатель обязан предлагать вакансии </w:t>
      </w:r>
      <w:r w:rsidR="000224F5">
        <w:rPr>
          <w:rFonts w:ascii="Times New Roman" w:hAnsi="Times New Roman" w:cs="Times New Roman"/>
          <w:sz w:val="28"/>
          <w:szCs w:val="28"/>
        </w:rPr>
        <w:t xml:space="preserve">и </w:t>
      </w:r>
      <w:r w:rsidR="00524490">
        <w:rPr>
          <w:rFonts w:ascii="Times New Roman" w:hAnsi="Times New Roman" w:cs="Times New Roman"/>
          <w:sz w:val="28"/>
          <w:szCs w:val="28"/>
        </w:rPr>
        <w:t>в других местностях.</w:t>
      </w:r>
    </w:p>
    <w:p w:rsidR="005E47FB" w:rsidRDefault="003B35EF" w:rsidP="00BA2F5C">
      <w:pPr>
        <w:pStyle w:val="a3"/>
        <w:numPr>
          <w:ilvl w:val="0"/>
          <w:numId w:val="14"/>
        </w:numPr>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Р</w:t>
      </w:r>
      <w:r w:rsidR="00F64AD5">
        <w:rPr>
          <w:rFonts w:ascii="Times New Roman" w:hAnsi="Times New Roman" w:cs="Times New Roman"/>
          <w:sz w:val="28"/>
          <w:szCs w:val="28"/>
        </w:rPr>
        <w:t xml:space="preserve">аботодатели могут использовать профессиональные стандарты для изменения или увеличения трудовых обязанностей по отношению к работникам, трудоустраивающимся в организации, по сравнению с работниками, уже работающими в организации по аналогичным профессиям или должностям. Подобная практика может привести к вытеснению работников, отказывающихся выполнять дополнительную работу без </w:t>
      </w:r>
      <w:r w:rsidR="00F64AD5">
        <w:rPr>
          <w:rFonts w:ascii="Times New Roman" w:hAnsi="Times New Roman" w:cs="Times New Roman"/>
          <w:sz w:val="28"/>
          <w:szCs w:val="28"/>
        </w:rPr>
        <w:lastRenderedPageBreak/>
        <w:t>соответствующей оплаты труда</w:t>
      </w:r>
      <w:r w:rsidR="00B9547E">
        <w:rPr>
          <w:rFonts w:ascii="Times New Roman" w:hAnsi="Times New Roman" w:cs="Times New Roman"/>
          <w:sz w:val="28"/>
          <w:szCs w:val="28"/>
        </w:rPr>
        <w:t>, мигрантами или неопытными молодыми работниками</w:t>
      </w:r>
      <w:r w:rsidR="00F64AD5">
        <w:rPr>
          <w:rFonts w:ascii="Times New Roman" w:hAnsi="Times New Roman" w:cs="Times New Roman"/>
          <w:sz w:val="28"/>
          <w:szCs w:val="28"/>
        </w:rPr>
        <w:t xml:space="preserve">. </w:t>
      </w:r>
    </w:p>
    <w:p w:rsidR="00C42732" w:rsidRDefault="003B35EF" w:rsidP="00BA2F5C">
      <w:pPr>
        <w:pStyle w:val="a3"/>
        <w:numPr>
          <w:ilvl w:val="0"/>
          <w:numId w:val="14"/>
        </w:numPr>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Т</w:t>
      </w:r>
      <w:r w:rsidR="00675D9A">
        <w:rPr>
          <w:rFonts w:ascii="Times New Roman" w:hAnsi="Times New Roman" w:cs="Times New Roman"/>
          <w:sz w:val="28"/>
          <w:szCs w:val="28"/>
        </w:rPr>
        <w:t>ребования</w:t>
      </w:r>
      <w:r w:rsidR="00675D9A" w:rsidRPr="00690B7B">
        <w:rPr>
          <w:rFonts w:ascii="Times New Roman" w:hAnsi="Times New Roman" w:cs="Times New Roman"/>
          <w:sz w:val="28"/>
          <w:szCs w:val="28"/>
        </w:rPr>
        <w:t xml:space="preserve"> к образованию и стажу работы</w:t>
      </w:r>
      <w:r w:rsidR="00857891">
        <w:rPr>
          <w:rFonts w:ascii="Times New Roman" w:hAnsi="Times New Roman" w:cs="Times New Roman"/>
          <w:sz w:val="28"/>
          <w:szCs w:val="28"/>
        </w:rPr>
        <w:t xml:space="preserve"> на основании </w:t>
      </w:r>
      <w:proofErr w:type="spellStart"/>
      <w:r w:rsidR="00857891">
        <w:rPr>
          <w:rFonts w:ascii="Times New Roman" w:hAnsi="Times New Roman" w:cs="Times New Roman"/>
          <w:sz w:val="28"/>
          <w:szCs w:val="28"/>
        </w:rPr>
        <w:t>профстандартов</w:t>
      </w:r>
      <w:proofErr w:type="spellEnd"/>
      <w:r w:rsidR="00675D9A" w:rsidRPr="00690B7B">
        <w:rPr>
          <w:rFonts w:ascii="Times New Roman" w:hAnsi="Times New Roman" w:cs="Times New Roman"/>
          <w:sz w:val="28"/>
          <w:szCs w:val="28"/>
        </w:rPr>
        <w:t>, являются обязательными</w:t>
      </w:r>
      <w:r w:rsidR="00675D9A">
        <w:rPr>
          <w:rFonts w:ascii="Times New Roman" w:hAnsi="Times New Roman" w:cs="Times New Roman"/>
          <w:sz w:val="28"/>
          <w:szCs w:val="28"/>
        </w:rPr>
        <w:t xml:space="preserve"> только</w:t>
      </w:r>
      <w:r w:rsidR="00675D9A" w:rsidRPr="00690B7B">
        <w:rPr>
          <w:rFonts w:ascii="Times New Roman" w:hAnsi="Times New Roman" w:cs="Times New Roman"/>
          <w:sz w:val="28"/>
          <w:szCs w:val="28"/>
        </w:rPr>
        <w:t xml:space="preserve"> в</w:t>
      </w:r>
      <w:r w:rsidR="00675D9A">
        <w:rPr>
          <w:rFonts w:ascii="Times New Roman" w:hAnsi="Times New Roman" w:cs="Times New Roman"/>
          <w:sz w:val="28"/>
          <w:szCs w:val="28"/>
        </w:rPr>
        <w:t xml:space="preserve"> тех</w:t>
      </w:r>
      <w:r w:rsidR="00675D9A" w:rsidRPr="00690B7B">
        <w:rPr>
          <w:rFonts w:ascii="Times New Roman" w:hAnsi="Times New Roman" w:cs="Times New Roman"/>
          <w:sz w:val="28"/>
          <w:szCs w:val="28"/>
        </w:rPr>
        <w:t xml:space="preserve"> случаях</w:t>
      </w:r>
      <w:r w:rsidR="00C42732" w:rsidRPr="00690B7B">
        <w:rPr>
          <w:rFonts w:ascii="Times New Roman" w:hAnsi="Times New Roman" w:cs="Times New Roman"/>
          <w:sz w:val="28"/>
          <w:szCs w:val="28"/>
        </w:rPr>
        <w:t>, когда с выполнением соответствующей работы связано наличие льгот, гарантий и ограничений</w:t>
      </w:r>
      <w:r w:rsidR="00857891">
        <w:rPr>
          <w:rFonts w:ascii="Times New Roman" w:hAnsi="Times New Roman" w:cs="Times New Roman"/>
          <w:sz w:val="28"/>
          <w:szCs w:val="28"/>
        </w:rPr>
        <w:t xml:space="preserve"> (статья 57 ТК РФ)</w:t>
      </w:r>
      <w:r w:rsidR="00C42732" w:rsidRPr="00690B7B">
        <w:rPr>
          <w:rFonts w:ascii="Times New Roman" w:hAnsi="Times New Roman" w:cs="Times New Roman"/>
          <w:sz w:val="28"/>
          <w:szCs w:val="28"/>
        </w:rPr>
        <w:t xml:space="preserve">, </w:t>
      </w:r>
      <w:r w:rsidR="00857891">
        <w:rPr>
          <w:rFonts w:ascii="Times New Roman" w:hAnsi="Times New Roman" w:cs="Times New Roman"/>
          <w:sz w:val="28"/>
          <w:szCs w:val="28"/>
        </w:rPr>
        <w:t>а также,</w:t>
      </w:r>
      <w:r w:rsidR="00C42732" w:rsidRPr="00690B7B">
        <w:rPr>
          <w:rFonts w:ascii="Times New Roman" w:hAnsi="Times New Roman" w:cs="Times New Roman"/>
          <w:sz w:val="28"/>
          <w:szCs w:val="28"/>
        </w:rPr>
        <w:t xml:space="preserve"> если соответствующие требования установлены ТК РФ, другими федеральными законами, иными нормативными правовыми актами РФ. </w:t>
      </w:r>
    </w:p>
    <w:p w:rsidR="00DD41C1" w:rsidRPr="00D177C5" w:rsidRDefault="00DD41C1" w:rsidP="00BA2F5C">
      <w:pPr>
        <w:pStyle w:val="a3"/>
        <w:numPr>
          <w:ilvl w:val="0"/>
          <w:numId w:val="14"/>
        </w:numPr>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Работу, поручаем</w:t>
      </w:r>
      <w:r w:rsidR="0062215F">
        <w:rPr>
          <w:rFonts w:ascii="Times New Roman" w:hAnsi="Times New Roman" w:cs="Times New Roman"/>
          <w:sz w:val="28"/>
          <w:szCs w:val="28"/>
        </w:rPr>
        <w:t>ую</w:t>
      </w:r>
      <w:r>
        <w:rPr>
          <w:rFonts w:ascii="Times New Roman" w:hAnsi="Times New Roman" w:cs="Times New Roman"/>
          <w:sz w:val="28"/>
          <w:szCs w:val="28"/>
        </w:rPr>
        <w:t xml:space="preserve"> работнику </w:t>
      </w:r>
      <w:r w:rsidRPr="0062215F">
        <w:rPr>
          <w:rFonts w:ascii="Times New Roman" w:hAnsi="Times New Roman" w:cs="Times New Roman"/>
          <w:b/>
          <w:sz w:val="28"/>
          <w:szCs w:val="28"/>
        </w:rPr>
        <w:t>сверх трудовой функции</w:t>
      </w:r>
      <w:r>
        <w:rPr>
          <w:rFonts w:ascii="Times New Roman" w:hAnsi="Times New Roman" w:cs="Times New Roman"/>
          <w:sz w:val="28"/>
          <w:szCs w:val="28"/>
        </w:rPr>
        <w:t xml:space="preserve">, </w:t>
      </w:r>
      <w:r w:rsidRPr="00DD41C1">
        <w:rPr>
          <w:rFonts w:ascii="Times New Roman" w:hAnsi="Times New Roman" w:cs="Times New Roman"/>
          <w:sz w:val="28"/>
          <w:szCs w:val="28"/>
        </w:rPr>
        <w:t xml:space="preserve"> </w:t>
      </w:r>
      <w:r>
        <w:rPr>
          <w:rFonts w:ascii="Times New Roman" w:hAnsi="Times New Roman" w:cs="Times New Roman"/>
          <w:sz w:val="28"/>
          <w:szCs w:val="28"/>
        </w:rPr>
        <w:t xml:space="preserve">установленной в </w:t>
      </w:r>
      <w:r w:rsidRPr="0062215F">
        <w:rPr>
          <w:rFonts w:ascii="Times New Roman" w:hAnsi="Times New Roman" w:cs="Times New Roman"/>
          <w:b/>
          <w:sz w:val="28"/>
          <w:szCs w:val="28"/>
        </w:rPr>
        <w:t>трудовом договоре</w:t>
      </w:r>
      <w:r>
        <w:rPr>
          <w:rFonts w:ascii="Times New Roman" w:hAnsi="Times New Roman" w:cs="Times New Roman"/>
          <w:sz w:val="28"/>
          <w:szCs w:val="28"/>
        </w:rPr>
        <w:t xml:space="preserve">, либо </w:t>
      </w:r>
      <w:r w:rsidRPr="0062215F">
        <w:rPr>
          <w:rFonts w:ascii="Times New Roman" w:hAnsi="Times New Roman" w:cs="Times New Roman"/>
          <w:b/>
          <w:sz w:val="28"/>
          <w:szCs w:val="28"/>
        </w:rPr>
        <w:t>сверх трудовой функции профессионального стандарта</w:t>
      </w:r>
      <w:r>
        <w:rPr>
          <w:rFonts w:ascii="Times New Roman" w:hAnsi="Times New Roman" w:cs="Times New Roman"/>
          <w:sz w:val="28"/>
          <w:szCs w:val="28"/>
        </w:rPr>
        <w:t xml:space="preserve">, следует квалифицировать как </w:t>
      </w:r>
      <w:r w:rsidRPr="0062215F">
        <w:rPr>
          <w:rFonts w:ascii="Times New Roman" w:hAnsi="Times New Roman" w:cs="Times New Roman"/>
          <w:b/>
          <w:sz w:val="28"/>
          <w:szCs w:val="28"/>
        </w:rPr>
        <w:t>дополнительную</w:t>
      </w:r>
      <w:r>
        <w:rPr>
          <w:rFonts w:ascii="Times New Roman" w:hAnsi="Times New Roman" w:cs="Times New Roman"/>
          <w:sz w:val="28"/>
          <w:szCs w:val="28"/>
        </w:rPr>
        <w:t>.</w:t>
      </w:r>
    </w:p>
    <w:p w:rsidR="00D177C5" w:rsidRDefault="00D177C5" w:rsidP="00D177C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Дополнительная работа, </w:t>
      </w:r>
      <w:r w:rsidR="005077FC">
        <w:rPr>
          <w:rFonts w:ascii="Times New Roman" w:hAnsi="Times New Roman" w:cs="Times New Roman"/>
          <w:sz w:val="28"/>
          <w:szCs w:val="28"/>
        </w:rPr>
        <w:t xml:space="preserve">которая, </w:t>
      </w:r>
      <w:r w:rsidRPr="00675D9A">
        <w:rPr>
          <w:rFonts w:ascii="Times New Roman" w:hAnsi="Times New Roman" w:cs="Times New Roman"/>
          <w:sz w:val="28"/>
          <w:szCs w:val="28"/>
        </w:rPr>
        <w:t>наряду с работой, определенной трудовым договором</w:t>
      </w:r>
      <w:r>
        <w:rPr>
          <w:rFonts w:ascii="Times New Roman" w:hAnsi="Times New Roman" w:cs="Times New Roman"/>
          <w:sz w:val="28"/>
          <w:szCs w:val="28"/>
        </w:rPr>
        <w:t xml:space="preserve">, может быть поручена </w:t>
      </w:r>
      <w:r w:rsidR="005077FC">
        <w:rPr>
          <w:rFonts w:ascii="Times New Roman" w:hAnsi="Times New Roman" w:cs="Times New Roman"/>
          <w:sz w:val="28"/>
          <w:szCs w:val="28"/>
        </w:rPr>
        <w:t xml:space="preserve">работнику </w:t>
      </w:r>
      <w:r>
        <w:rPr>
          <w:rFonts w:ascii="Times New Roman" w:hAnsi="Times New Roman" w:cs="Times New Roman"/>
          <w:sz w:val="28"/>
          <w:szCs w:val="28"/>
        </w:rPr>
        <w:t>только с его письменного согласия.</w:t>
      </w:r>
    </w:p>
    <w:p w:rsidR="00675D9A" w:rsidRPr="00675D9A" w:rsidRDefault="00675D9A" w:rsidP="00D177C5">
      <w:pPr>
        <w:spacing w:after="0" w:line="240" w:lineRule="auto"/>
        <w:ind w:firstLine="708"/>
        <w:jc w:val="both"/>
        <w:rPr>
          <w:rFonts w:ascii="Times New Roman" w:hAnsi="Times New Roman" w:cs="Times New Roman"/>
          <w:sz w:val="28"/>
          <w:szCs w:val="28"/>
        </w:rPr>
      </w:pPr>
      <w:r w:rsidRPr="00675D9A">
        <w:rPr>
          <w:rFonts w:ascii="Times New Roman" w:hAnsi="Times New Roman" w:cs="Times New Roman"/>
          <w:sz w:val="28"/>
          <w:szCs w:val="28"/>
        </w:rPr>
        <w:t>Выполнение дополнительной работы оформляется соглашением к трудовому договору.</w:t>
      </w:r>
    </w:p>
    <w:p w:rsidR="00675D9A" w:rsidRPr="00675D9A" w:rsidRDefault="00675D9A" w:rsidP="00016EF9">
      <w:pPr>
        <w:spacing w:after="0" w:line="240" w:lineRule="auto"/>
        <w:ind w:firstLine="708"/>
        <w:jc w:val="both"/>
        <w:rPr>
          <w:rFonts w:ascii="Times New Roman" w:hAnsi="Times New Roman" w:cs="Times New Roman"/>
          <w:sz w:val="28"/>
          <w:szCs w:val="28"/>
        </w:rPr>
      </w:pPr>
      <w:r w:rsidRPr="00675D9A">
        <w:rPr>
          <w:rFonts w:ascii="Times New Roman" w:hAnsi="Times New Roman" w:cs="Times New Roman"/>
          <w:sz w:val="28"/>
          <w:szCs w:val="28"/>
        </w:rPr>
        <w:t xml:space="preserve">На основании статьи 151 ТК РФ за </w:t>
      </w:r>
      <w:r w:rsidR="009371E4">
        <w:rPr>
          <w:rFonts w:ascii="Times New Roman" w:hAnsi="Times New Roman" w:cs="Times New Roman"/>
          <w:sz w:val="28"/>
          <w:szCs w:val="28"/>
        </w:rPr>
        <w:t>дополнительную</w:t>
      </w:r>
      <w:r w:rsidRPr="00675D9A">
        <w:rPr>
          <w:rFonts w:ascii="Times New Roman" w:hAnsi="Times New Roman" w:cs="Times New Roman"/>
          <w:sz w:val="28"/>
          <w:szCs w:val="28"/>
        </w:rPr>
        <w:t xml:space="preserve"> работу работодателем производится соответствующая доплата. Размер доплаты устанавливается по соглашению сторон с учетом содержания и (или) объема дополнительной работы.</w:t>
      </w:r>
    </w:p>
    <w:p w:rsidR="00675D9A" w:rsidRPr="00675D9A" w:rsidRDefault="00675D9A" w:rsidP="00016EF9">
      <w:pPr>
        <w:spacing w:after="0" w:line="240" w:lineRule="auto"/>
        <w:ind w:firstLine="708"/>
        <w:jc w:val="both"/>
        <w:rPr>
          <w:rFonts w:ascii="Times New Roman" w:hAnsi="Times New Roman" w:cs="Times New Roman"/>
          <w:sz w:val="28"/>
          <w:szCs w:val="28"/>
        </w:rPr>
      </w:pPr>
      <w:r w:rsidRPr="00675D9A">
        <w:rPr>
          <w:rFonts w:ascii="Times New Roman" w:hAnsi="Times New Roman" w:cs="Times New Roman"/>
          <w:sz w:val="28"/>
          <w:szCs w:val="28"/>
        </w:rPr>
        <w:t xml:space="preserve">Если дополнительная работа поручается работнику </w:t>
      </w:r>
      <w:r w:rsidR="0015239A" w:rsidRPr="00675D9A">
        <w:rPr>
          <w:rFonts w:ascii="Times New Roman" w:hAnsi="Times New Roman" w:cs="Times New Roman"/>
          <w:sz w:val="28"/>
          <w:szCs w:val="28"/>
        </w:rPr>
        <w:t>в рамках установленной продолжительности рабочего дня (смены)</w:t>
      </w:r>
      <w:r w:rsidR="0015239A">
        <w:rPr>
          <w:rFonts w:ascii="Times New Roman" w:hAnsi="Times New Roman" w:cs="Times New Roman"/>
          <w:sz w:val="28"/>
          <w:szCs w:val="28"/>
        </w:rPr>
        <w:t xml:space="preserve"> и </w:t>
      </w:r>
      <w:r w:rsidRPr="00675D9A">
        <w:rPr>
          <w:rFonts w:ascii="Times New Roman" w:hAnsi="Times New Roman" w:cs="Times New Roman"/>
          <w:sz w:val="28"/>
          <w:szCs w:val="28"/>
        </w:rPr>
        <w:t xml:space="preserve">по </w:t>
      </w:r>
      <w:r w:rsidR="0015239A">
        <w:rPr>
          <w:rFonts w:ascii="Times New Roman" w:hAnsi="Times New Roman" w:cs="Times New Roman"/>
          <w:sz w:val="28"/>
          <w:szCs w:val="28"/>
        </w:rPr>
        <w:t xml:space="preserve">той же </w:t>
      </w:r>
      <w:r w:rsidRPr="00675D9A">
        <w:rPr>
          <w:rFonts w:ascii="Times New Roman" w:hAnsi="Times New Roman" w:cs="Times New Roman"/>
          <w:sz w:val="28"/>
          <w:szCs w:val="28"/>
        </w:rPr>
        <w:t>профессии</w:t>
      </w:r>
      <w:r w:rsidR="0015239A">
        <w:rPr>
          <w:rFonts w:ascii="Times New Roman" w:hAnsi="Times New Roman" w:cs="Times New Roman"/>
          <w:sz w:val="28"/>
          <w:szCs w:val="28"/>
        </w:rPr>
        <w:t xml:space="preserve"> или должности, по которой он работает, то </w:t>
      </w:r>
      <w:r w:rsidR="0062215F">
        <w:rPr>
          <w:rFonts w:ascii="Times New Roman" w:hAnsi="Times New Roman" w:cs="Times New Roman"/>
          <w:sz w:val="28"/>
          <w:szCs w:val="28"/>
        </w:rPr>
        <w:t>такая работа</w:t>
      </w:r>
      <w:r w:rsidRPr="00675D9A">
        <w:rPr>
          <w:rFonts w:ascii="Times New Roman" w:hAnsi="Times New Roman" w:cs="Times New Roman"/>
          <w:sz w:val="28"/>
          <w:szCs w:val="28"/>
        </w:rPr>
        <w:t xml:space="preserve"> должна о</w:t>
      </w:r>
      <w:r w:rsidR="00016EF9">
        <w:rPr>
          <w:rFonts w:ascii="Times New Roman" w:hAnsi="Times New Roman" w:cs="Times New Roman"/>
          <w:sz w:val="28"/>
          <w:szCs w:val="28"/>
        </w:rPr>
        <w:t>форм</w:t>
      </w:r>
      <w:r w:rsidR="0015239A">
        <w:rPr>
          <w:rFonts w:ascii="Times New Roman" w:hAnsi="Times New Roman" w:cs="Times New Roman"/>
          <w:sz w:val="28"/>
          <w:szCs w:val="28"/>
        </w:rPr>
        <w:t>ляться как</w:t>
      </w:r>
      <w:r w:rsidRPr="00675D9A">
        <w:rPr>
          <w:rFonts w:ascii="Times New Roman" w:hAnsi="Times New Roman" w:cs="Times New Roman"/>
          <w:sz w:val="28"/>
          <w:szCs w:val="28"/>
        </w:rPr>
        <w:t xml:space="preserve"> расширени</w:t>
      </w:r>
      <w:r w:rsidR="0015239A">
        <w:rPr>
          <w:rFonts w:ascii="Times New Roman" w:hAnsi="Times New Roman" w:cs="Times New Roman"/>
          <w:sz w:val="28"/>
          <w:szCs w:val="28"/>
        </w:rPr>
        <w:t>е зон обслуживания или увеличение</w:t>
      </w:r>
      <w:r w:rsidRPr="00675D9A">
        <w:rPr>
          <w:rFonts w:ascii="Times New Roman" w:hAnsi="Times New Roman" w:cs="Times New Roman"/>
          <w:sz w:val="28"/>
          <w:szCs w:val="28"/>
        </w:rPr>
        <w:t xml:space="preserve"> объема работ (статья 60.2 ТК РФ).</w:t>
      </w:r>
    </w:p>
    <w:p w:rsidR="00675D9A" w:rsidRPr="00675D9A" w:rsidRDefault="00675D9A" w:rsidP="00016EF9">
      <w:pPr>
        <w:spacing w:after="0" w:line="240" w:lineRule="auto"/>
        <w:ind w:firstLine="708"/>
        <w:jc w:val="both"/>
        <w:rPr>
          <w:rFonts w:ascii="Times New Roman" w:hAnsi="Times New Roman" w:cs="Times New Roman"/>
          <w:sz w:val="28"/>
          <w:szCs w:val="28"/>
        </w:rPr>
      </w:pPr>
      <w:r w:rsidRPr="00675D9A">
        <w:rPr>
          <w:rFonts w:ascii="Times New Roman" w:hAnsi="Times New Roman" w:cs="Times New Roman"/>
          <w:sz w:val="28"/>
          <w:szCs w:val="28"/>
        </w:rPr>
        <w:t>Если дополнительная работа поручается работнику по другой профессии</w:t>
      </w:r>
      <w:r w:rsidR="001B53C9">
        <w:rPr>
          <w:rFonts w:ascii="Times New Roman" w:hAnsi="Times New Roman" w:cs="Times New Roman"/>
          <w:sz w:val="28"/>
          <w:szCs w:val="28"/>
        </w:rPr>
        <w:t xml:space="preserve"> (должности)</w:t>
      </w:r>
      <w:r w:rsidRPr="00675D9A">
        <w:rPr>
          <w:rFonts w:ascii="Times New Roman" w:hAnsi="Times New Roman" w:cs="Times New Roman"/>
          <w:sz w:val="28"/>
          <w:szCs w:val="28"/>
        </w:rPr>
        <w:t xml:space="preserve">, но также в рамках установленной продолжительности рабочего </w:t>
      </w:r>
      <w:r w:rsidR="00016EF9">
        <w:rPr>
          <w:rFonts w:ascii="Times New Roman" w:hAnsi="Times New Roman" w:cs="Times New Roman"/>
          <w:sz w:val="28"/>
          <w:szCs w:val="28"/>
        </w:rPr>
        <w:t>дня (смены), она должна оформ</w:t>
      </w:r>
      <w:r w:rsidRPr="00675D9A">
        <w:rPr>
          <w:rFonts w:ascii="Times New Roman" w:hAnsi="Times New Roman" w:cs="Times New Roman"/>
          <w:sz w:val="28"/>
          <w:szCs w:val="28"/>
        </w:rPr>
        <w:t>ляться путем совмещения профессий (должностей) (статья 60.2 ТК РФ).</w:t>
      </w:r>
    </w:p>
    <w:p w:rsidR="00675D9A" w:rsidRPr="00675D9A" w:rsidRDefault="00675D9A" w:rsidP="00016EF9">
      <w:pPr>
        <w:spacing w:after="0" w:line="240" w:lineRule="auto"/>
        <w:ind w:firstLine="708"/>
        <w:jc w:val="both"/>
        <w:rPr>
          <w:rFonts w:ascii="Times New Roman" w:hAnsi="Times New Roman" w:cs="Times New Roman"/>
          <w:sz w:val="28"/>
          <w:szCs w:val="28"/>
        </w:rPr>
      </w:pPr>
      <w:r w:rsidRPr="00675D9A">
        <w:rPr>
          <w:rFonts w:ascii="Times New Roman" w:hAnsi="Times New Roman" w:cs="Times New Roman"/>
          <w:sz w:val="28"/>
          <w:szCs w:val="28"/>
        </w:rPr>
        <w:t>Если дополнительная работа поручается работнику как по той же профессии</w:t>
      </w:r>
      <w:r w:rsidR="009959F2">
        <w:rPr>
          <w:rFonts w:ascii="Times New Roman" w:hAnsi="Times New Roman" w:cs="Times New Roman"/>
          <w:sz w:val="28"/>
          <w:szCs w:val="28"/>
        </w:rPr>
        <w:t xml:space="preserve"> или должности</w:t>
      </w:r>
      <w:r w:rsidRPr="00675D9A">
        <w:rPr>
          <w:rFonts w:ascii="Times New Roman" w:hAnsi="Times New Roman" w:cs="Times New Roman"/>
          <w:sz w:val="28"/>
          <w:szCs w:val="28"/>
        </w:rPr>
        <w:t>, так и по другой, но в свободное от основной работы время, то она должна оформляться как внутреннее совместительство (ст. 60.1 ТК РФ).</w:t>
      </w:r>
    </w:p>
    <w:p w:rsidR="00675D9A" w:rsidRDefault="00FE4781" w:rsidP="00016EF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Важно! </w:t>
      </w:r>
      <w:r w:rsidR="00194115">
        <w:rPr>
          <w:rFonts w:ascii="Times New Roman" w:hAnsi="Times New Roman" w:cs="Times New Roman"/>
          <w:sz w:val="28"/>
          <w:szCs w:val="28"/>
        </w:rPr>
        <w:t xml:space="preserve"> </w:t>
      </w:r>
      <w:r w:rsidR="00EE43A9">
        <w:rPr>
          <w:rFonts w:ascii="Times New Roman" w:hAnsi="Times New Roman" w:cs="Times New Roman"/>
          <w:sz w:val="28"/>
          <w:szCs w:val="28"/>
        </w:rPr>
        <w:t>Содержание</w:t>
      </w:r>
      <w:r w:rsidR="00EE43A9" w:rsidRPr="00675D9A">
        <w:rPr>
          <w:rFonts w:ascii="Times New Roman" w:hAnsi="Times New Roman" w:cs="Times New Roman"/>
          <w:sz w:val="28"/>
          <w:szCs w:val="28"/>
        </w:rPr>
        <w:t xml:space="preserve"> дополнительной работы </w:t>
      </w:r>
      <w:r w:rsidR="00EE43A9">
        <w:rPr>
          <w:rFonts w:ascii="Times New Roman" w:hAnsi="Times New Roman" w:cs="Times New Roman"/>
          <w:sz w:val="28"/>
          <w:szCs w:val="28"/>
        </w:rPr>
        <w:t>ну</w:t>
      </w:r>
      <w:r w:rsidR="00EE43A9" w:rsidRPr="00675D9A">
        <w:rPr>
          <w:rFonts w:ascii="Times New Roman" w:hAnsi="Times New Roman" w:cs="Times New Roman"/>
          <w:sz w:val="28"/>
          <w:szCs w:val="28"/>
        </w:rPr>
        <w:t xml:space="preserve">жно определять </w:t>
      </w:r>
      <w:r w:rsidR="00EE43A9">
        <w:rPr>
          <w:rFonts w:ascii="Times New Roman" w:hAnsi="Times New Roman" w:cs="Times New Roman"/>
          <w:sz w:val="28"/>
          <w:szCs w:val="28"/>
        </w:rPr>
        <w:t xml:space="preserve">путём </w:t>
      </w:r>
      <w:r w:rsidR="00EE43A9" w:rsidRPr="009959F2">
        <w:rPr>
          <w:rFonts w:ascii="Times New Roman" w:hAnsi="Times New Roman" w:cs="Times New Roman"/>
          <w:b/>
          <w:sz w:val="28"/>
          <w:szCs w:val="28"/>
        </w:rPr>
        <w:t>выбора</w:t>
      </w:r>
      <w:r w:rsidR="00675D9A" w:rsidRPr="009959F2">
        <w:rPr>
          <w:rFonts w:ascii="Times New Roman" w:hAnsi="Times New Roman" w:cs="Times New Roman"/>
          <w:b/>
          <w:sz w:val="28"/>
          <w:szCs w:val="28"/>
        </w:rPr>
        <w:t xml:space="preserve"> </w:t>
      </w:r>
      <w:r w:rsidR="00793861">
        <w:rPr>
          <w:rFonts w:ascii="Times New Roman" w:hAnsi="Times New Roman" w:cs="Times New Roman"/>
          <w:b/>
          <w:sz w:val="28"/>
          <w:szCs w:val="28"/>
        </w:rPr>
        <w:t xml:space="preserve">чётко определённого перечня </w:t>
      </w:r>
      <w:r w:rsidR="00675D9A" w:rsidRPr="009959F2">
        <w:rPr>
          <w:rFonts w:ascii="Times New Roman" w:hAnsi="Times New Roman" w:cs="Times New Roman"/>
          <w:b/>
          <w:sz w:val="28"/>
          <w:szCs w:val="28"/>
        </w:rPr>
        <w:t>трудовых действий из трудовой функции</w:t>
      </w:r>
      <w:r w:rsidR="00675D9A" w:rsidRPr="00675D9A">
        <w:rPr>
          <w:rFonts w:ascii="Times New Roman" w:hAnsi="Times New Roman" w:cs="Times New Roman"/>
          <w:sz w:val="28"/>
          <w:szCs w:val="28"/>
        </w:rPr>
        <w:t xml:space="preserve"> </w:t>
      </w:r>
      <w:r w:rsidR="00EE43A9" w:rsidRPr="00675D9A">
        <w:rPr>
          <w:rFonts w:ascii="Times New Roman" w:hAnsi="Times New Roman" w:cs="Times New Roman"/>
          <w:sz w:val="28"/>
          <w:szCs w:val="28"/>
        </w:rPr>
        <w:t>проф</w:t>
      </w:r>
      <w:r w:rsidR="00EE43A9">
        <w:rPr>
          <w:rFonts w:ascii="Times New Roman" w:hAnsi="Times New Roman" w:cs="Times New Roman"/>
          <w:sz w:val="28"/>
          <w:szCs w:val="28"/>
        </w:rPr>
        <w:t>ессионального стандарта</w:t>
      </w:r>
      <w:r w:rsidR="00EE43A9" w:rsidRPr="00675D9A">
        <w:rPr>
          <w:rFonts w:ascii="Times New Roman" w:hAnsi="Times New Roman" w:cs="Times New Roman"/>
          <w:sz w:val="28"/>
          <w:szCs w:val="28"/>
        </w:rPr>
        <w:t xml:space="preserve"> </w:t>
      </w:r>
      <w:r w:rsidR="00675D9A" w:rsidRPr="009959F2">
        <w:rPr>
          <w:rFonts w:ascii="Times New Roman" w:hAnsi="Times New Roman" w:cs="Times New Roman"/>
          <w:b/>
          <w:sz w:val="28"/>
          <w:szCs w:val="28"/>
        </w:rPr>
        <w:t>в зависимости</w:t>
      </w:r>
      <w:r w:rsidR="00675D9A" w:rsidRPr="00675D9A">
        <w:rPr>
          <w:rFonts w:ascii="Times New Roman" w:hAnsi="Times New Roman" w:cs="Times New Roman"/>
          <w:sz w:val="28"/>
          <w:szCs w:val="28"/>
        </w:rPr>
        <w:t xml:space="preserve"> от того, какую </w:t>
      </w:r>
      <w:r w:rsidR="00675D9A" w:rsidRPr="009959F2">
        <w:rPr>
          <w:rFonts w:ascii="Times New Roman" w:hAnsi="Times New Roman" w:cs="Times New Roman"/>
          <w:b/>
          <w:sz w:val="28"/>
          <w:szCs w:val="28"/>
        </w:rPr>
        <w:t>профессию или должность</w:t>
      </w:r>
      <w:r w:rsidR="00675D9A" w:rsidRPr="00675D9A">
        <w:rPr>
          <w:rFonts w:ascii="Times New Roman" w:hAnsi="Times New Roman" w:cs="Times New Roman"/>
          <w:sz w:val="28"/>
          <w:szCs w:val="28"/>
        </w:rPr>
        <w:t xml:space="preserve"> эта трудовая функция описывает. При этом </w:t>
      </w:r>
      <w:r w:rsidR="00194115" w:rsidRPr="00675D9A">
        <w:rPr>
          <w:rFonts w:ascii="Times New Roman" w:hAnsi="Times New Roman" w:cs="Times New Roman"/>
          <w:sz w:val="28"/>
          <w:szCs w:val="28"/>
        </w:rPr>
        <w:t xml:space="preserve">в трудовом договоре </w:t>
      </w:r>
      <w:r w:rsidR="00675D9A" w:rsidRPr="00675D9A">
        <w:rPr>
          <w:rFonts w:ascii="Times New Roman" w:hAnsi="Times New Roman" w:cs="Times New Roman"/>
          <w:sz w:val="28"/>
          <w:szCs w:val="28"/>
        </w:rPr>
        <w:t xml:space="preserve">следует </w:t>
      </w:r>
      <w:r w:rsidR="00194115">
        <w:rPr>
          <w:rFonts w:ascii="Times New Roman" w:hAnsi="Times New Roman" w:cs="Times New Roman"/>
          <w:sz w:val="28"/>
          <w:szCs w:val="28"/>
        </w:rPr>
        <w:t>установить</w:t>
      </w:r>
      <w:r w:rsidR="00194115" w:rsidRPr="00194115">
        <w:rPr>
          <w:rFonts w:ascii="Times New Roman" w:hAnsi="Times New Roman" w:cs="Times New Roman"/>
          <w:sz w:val="28"/>
          <w:szCs w:val="28"/>
        </w:rPr>
        <w:t xml:space="preserve"> </w:t>
      </w:r>
      <w:r w:rsidR="00194115" w:rsidRPr="00675D9A">
        <w:rPr>
          <w:rFonts w:ascii="Times New Roman" w:hAnsi="Times New Roman" w:cs="Times New Roman"/>
          <w:sz w:val="28"/>
          <w:szCs w:val="28"/>
        </w:rPr>
        <w:t>время</w:t>
      </w:r>
      <w:r w:rsidR="00194115">
        <w:rPr>
          <w:rFonts w:ascii="Times New Roman" w:hAnsi="Times New Roman" w:cs="Times New Roman"/>
          <w:sz w:val="28"/>
          <w:szCs w:val="28"/>
        </w:rPr>
        <w:t xml:space="preserve"> выполнения</w:t>
      </w:r>
      <w:r w:rsidR="00675D9A" w:rsidRPr="00675D9A">
        <w:rPr>
          <w:rFonts w:ascii="Times New Roman" w:hAnsi="Times New Roman" w:cs="Times New Roman"/>
          <w:sz w:val="28"/>
          <w:szCs w:val="28"/>
        </w:rPr>
        <w:t xml:space="preserve"> </w:t>
      </w:r>
      <w:r w:rsidR="00194115">
        <w:rPr>
          <w:rFonts w:ascii="Times New Roman" w:hAnsi="Times New Roman" w:cs="Times New Roman"/>
          <w:sz w:val="28"/>
          <w:szCs w:val="28"/>
        </w:rPr>
        <w:t>такой дополнительной работы</w:t>
      </w:r>
      <w:r w:rsidR="00675D9A" w:rsidRPr="00675D9A">
        <w:rPr>
          <w:rFonts w:ascii="Times New Roman" w:hAnsi="Times New Roman" w:cs="Times New Roman"/>
          <w:sz w:val="28"/>
          <w:szCs w:val="28"/>
        </w:rPr>
        <w:t>.</w:t>
      </w:r>
    </w:p>
    <w:p w:rsidR="007A3491" w:rsidRDefault="007A3491" w:rsidP="00BA2F5C">
      <w:pPr>
        <w:pStyle w:val="ConsPlusNormal"/>
        <w:numPr>
          <w:ilvl w:val="0"/>
          <w:numId w:val="14"/>
        </w:numPr>
        <w:ind w:left="0" w:firstLine="708"/>
        <w:jc w:val="both"/>
        <w:rPr>
          <w:rFonts w:ascii="Times New Roman" w:hAnsi="Times New Roman" w:cs="Times New Roman"/>
          <w:sz w:val="28"/>
          <w:szCs w:val="28"/>
        </w:rPr>
      </w:pPr>
      <w:r>
        <w:rPr>
          <w:rFonts w:ascii="Times New Roman" w:hAnsi="Times New Roman" w:cs="Times New Roman"/>
          <w:sz w:val="28"/>
          <w:szCs w:val="28"/>
        </w:rPr>
        <w:t>Профсоюзным активист</w:t>
      </w:r>
      <w:r w:rsidR="005237C8">
        <w:rPr>
          <w:rFonts w:ascii="Times New Roman" w:hAnsi="Times New Roman" w:cs="Times New Roman"/>
          <w:sz w:val="28"/>
          <w:szCs w:val="28"/>
        </w:rPr>
        <w:t>а</w:t>
      </w:r>
      <w:r>
        <w:rPr>
          <w:rFonts w:ascii="Times New Roman" w:hAnsi="Times New Roman" w:cs="Times New Roman"/>
          <w:sz w:val="28"/>
          <w:szCs w:val="28"/>
        </w:rPr>
        <w:t xml:space="preserve">м </w:t>
      </w:r>
      <w:r w:rsidR="005237C8">
        <w:rPr>
          <w:rFonts w:ascii="Times New Roman" w:hAnsi="Times New Roman" w:cs="Times New Roman"/>
          <w:sz w:val="28"/>
          <w:szCs w:val="28"/>
        </w:rPr>
        <w:t xml:space="preserve">целесообразно инициировать </w:t>
      </w:r>
      <w:r>
        <w:rPr>
          <w:rFonts w:ascii="Times New Roman" w:hAnsi="Times New Roman" w:cs="Times New Roman"/>
          <w:sz w:val="28"/>
          <w:szCs w:val="28"/>
        </w:rPr>
        <w:t>разработк</w:t>
      </w:r>
      <w:r w:rsidR="005237C8">
        <w:rPr>
          <w:rFonts w:ascii="Times New Roman" w:hAnsi="Times New Roman" w:cs="Times New Roman"/>
          <w:sz w:val="28"/>
          <w:szCs w:val="28"/>
        </w:rPr>
        <w:t>у</w:t>
      </w:r>
      <w:r>
        <w:rPr>
          <w:rFonts w:ascii="Times New Roman" w:hAnsi="Times New Roman" w:cs="Times New Roman"/>
          <w:sz w:val="28"/>
          <w:szCs w:val="28"/>
        </w:rPr>
        <w:t xml:space="preserve"> и </w:t>
      </w:r>
      <w:r w:rsidR="005237C8">
        <w:rPr>
          <w:rFonts w:ascii="Times New Roman" w:hAnsi="Times New Roman" w:cs="Times New Roman"/>
          <w:sz w:val="28"/>
          <w:szCs w:val="28"/>
        </w:rPr>
        <w:t xml:space="preserve">участвовать в </w:t>
      </w:r>
      <w:r>
        <w:rPr>
          <w:rFonts w:ascii="Times New Roman" w:hAnsi="Times New Roman" w:cs="Times New Roman"/>
          <w:sz w:val="28"/>
          <w:szCs w:val="28"/>
        </w:rPr>
        <w:t>установлении систем оплаты</w:t>
      </w:r>
      <w:r w:rsidR="005237C8">
        <w:rPr>
          <w:rFonts w:ascii="Times New Roman" w:hAnsi="Times New Roman" w:cs="Times New Roman"/>
          <w:sz w:val="28"/>
          <w:szCs w:val="28"/>
        </w:rPr>
        <w:t xml:space="preserve"> (премирования)</w:t>
      </w:r>
      <w:r>
        <w:rPr>
          <w:rFonts w:ascii="Times New Roman" w:hAnsi="Times New Roman" w:cs="Times New Roman"/>
          <w:sz w:val="28"/>
          <w:szCs w:val="28"/>
        </w:rPr>
        <w:t xml:space="preserve"> труда, как на отраслевом уровне, так и на уровне организации (предприятия). </w:t>
      </w:r>
      <w:r w:rsidR="005237C8">
        <w:rPr>
          <w:rFonts w:ascii="Times New Roman" w:hAnsi="Times New Roman" w:cs="Times New Roman"/>
          <w:sz w:val="28"/>
          <w:szCs w:val="28"/>
        </w:rPr>
        <w:t xml:space="preserve">В случае если системы оплаты (премирования) труда в организации или отрасли отсутствуют, то размер заработной платы может устанавливаться </w:t>
      </w:r>
      <w:r w:rsidR="005237C8">
        <w:rPr>
          <w:rFonts w:ascii="Times New Roman" w:hAnsi="Times New Roman" w:cs="Times New Roman"/>
          <w:sz w:val="28"/>
          <w:szCs w:val="28"/>
        </w:rPr>
        <w:lastRenderedPageBreak/>
        <w:t>работодателем по своему усмотрению индивидуально каждому работнику.</w:t>
      </w:r>
    </w:p>
    <w:p w:rsidR="00FD3BAF" w:rsidRDefault="00B0705F" w:rsidP="007A3491">
      <w:pPr>
        <w:pStyle w:val="ConsPlusNormal"/>
        <w:ind w:firstLine="708"/>
        <w:jc w:val="both"/>
        <w:rPr>
          <w:rFonts w:ascii="Times New Roman" w:hAnsi="Times New Roman" w:cs="Times New Roman"/>
          <w:sz w:val="28"/>
          <w:szCs w:val="28"/>
        </w:rPr>
      </w:pPr>
      <w:proofErr w:type="gramStart"/>
      <w:r>
        <w:rPr>
          <w:rFonts w:ascii="Times New Roman" w:hAnsi="Times New Roman" w:cs="Times New Roman"/>
          <w:sz w:val="28"/>
          <w:szCs w:val="28"/>
        </w:rPr>
        <w:t>Рекомендуется</w:t>
      </w:r>
      <w:r w:rsidR="00DE4D49">
        <w:rPr>
          <w:rFonts w:ascii="Times New Roman" w:hAnsi="Times New Roman" w:cs="Times New Roman"/>
          <w:sz w:val="28"/>
          <w:szCs w:val="28"/>
        </w:rPr>
        <w:t xml:space="preserve"> устанавливать системы оплаты (премирования) </w:t>
      </w:r>
      <w:r w:rsidR="00FD3BAF">
        <w:rPr>
          <w:rFonts w:ascii="Times New Roman" w:hAnsi="Times New Roman" w:cs="Times New Roman"/>
          <w:sz w:val="28"/>
          <w:szCs w:val="28"/>
        </w:rPr>
        <w:t xml:space="preserve">труда в организациях всех форм собственности коллективными договорами или соглашениями, поскольку на основании статьи 135 ТК РФ условия оплаты труда, определённые трудовыми договорами не могут быть ухудшены по сравнению с установленными коллективным договором или соглашением. </w:t>
      </w:r>
      <w:proofErr w:type="gramEnd"/>
    </w:p>
    <w:p w:rsidR="00DE4D49" w:rsidRPr="00FD3BAF" w:rsidRDefault="006C1D73" w:rsidP="007A3491">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Размер оклада (должностного оклада, ставки заработной платы) следует устанавливать </w:t>
      </w:r>
      <w:r w:rsidR="000B00F4">
        <w:rPr>
          <w:rFonts w:ascii="Times New Roman" w:hAnsi="Times New Roman" w:cs="Times New Roman"/>
          <w:sz w:val="28"/>
          <w:szCs w:val="28"/>
        </w:rPr>
        <w:t>дифференцированно в зависимости от</w:t>
      </w:r>
      <w:r>
        <w:rPr>
          <w:rFonts w:ascii="Times New Roman" w:hAnsi="Times New Roman" w:cs="Times New Roman"/>
          <w:sz w:val="28"/>
          <w:szCs w:val="28"/>
        </w:rPr>
        <w:t xml:space="preserve"> уровн</w:t>
      </w:r>
      <w:r w:rsidR="000B00F4">
        <w:rPr>
          <w:rFonts w:ascii="Times New Roman" w:hAnsi="Times New Roman" w:cs="Times New Roman"/>
          <w:sz w:val="28"/>
          <w:szCs w:val="28"/>
        </w:rPr>
        <w:t>я</w:t>
      </w:r>
      <w:r>
        <w:rPr>
          <w:rFonts w:ascii="Times New Roman" w:hAnsi="Times New Roman" w:cs="Times New Roman"/>
          <w:sz w:val="28"/>
          <w:szCs w:val="28"/>
        </w:rPr>
        <w:t xml:space="preserve"> квалификации</w:t>
      </w:r>
      <w:r w:rsidR="000B00F4">
        <w:rPr>
          <w:rFonts w:ascii="Times New Roman" w:hAnsi="Times New Roman" w:cs="Times New Roman"/>
          <w:sz w:val="28"/>
          <w:szCs w:val="28"/>
        </w:rPr>
        <w:t xml:space="preserve"> работника, качества, количества и сложности (ответственности) выполняемой им работы</w:t>
      </w:r>
      <w:r>
        <w:rPr>
          <w:rFonts w:ascii="Times New Roman" w:hAnsi="Times New Roman" w:cs="Times New Roman"/>
          <w:sz w:val="28"/>
          <w:szCs w:val="28"/>
        </w:rPr>
        <w:t xml:space="preserve">. </w:t>
      </w:r>
    </w:p>
    <w:p w:rsidR="00675D9A" w:rsidRPr="00287EA8" w:rsidRDefault="00675D9A" w:rsidP="00C42732">
      <w:pPr>
        <w:spacing w:after="0" w:line="240" w:lineRule="auto"/>
        <w:jc w:val="both"/>
        <w:rPr>
          <w:rFonts w:ascii="Times New Roman" w:hAnsi="Times New Roman" w:cs="Times New Roman"/>
          <w:sz w:val="14"/>
          <w:szCs w:val="14"/>
        </w:rPr>
      </w:pPr>
    </w:p>
    <w:p w:rsidR="00BF3E6D" w:rsidRDefault="00BF3E6D" w:rsidP="00F70847">
      <w:pPr>
        <w:pStyle w:val="a4"/>
        <w:shd w:val="clear" w:color="auto" w:fill="FFFFFF"/>
        <w:tabs>
          <w:tab w:val="left" w:pos="567"/>
        </w:tabs>
        <w:spacing w:before="0" w:beforeAutospacing="0" w:after="0" w:afterAutospacing="0" w:line="323" w:lineRule="atLeast"/>
        <w:jc w:val="center"/>
        <w:rPr>
          <w:b/>
          <w:color w:val="000000"/>
          <w:sz w:val="28"/>
          <w:szCs w:val="28"/>
        </w:rPr>
      </w:pPr>
    </w:p>
    <w:p w:rsidR="00BF3E6D" w:rsidRDefault="00BF3E6D" w:rsidP="00F70847">
      <w:pPr>
        <w:pStyle w:val="a4"/>
        <w:shd w:val="clear" w:color="auto" w:fill="FFFFFF"/>
        <w:tabs>
          <w:tab w:val="left" w:pos="567"/>
        </w:tabs>
        <w:spacing w:before="0" w:beforeAutospacing="0" w:after="0" w:afterAutospacing="0" w:line="323" w:lineRule="atLeast"/>
        <w:jc w:val="center"/>
        <w:rPr>
          <w:b/>
          <w:color w:val="000000"/>
          <w:sz w:val="28"/>
          <w:szCs w:val="28"/>
        </w:rPr>
      </w:pPr>
    </w:p>
    <w:p w:rsidR="00F70847" w:rsidRPr="007D4E69" w:rsidRDefault="00F70847" w:rsidP="00F70847">
      <w:pPr>
        <w:pStyle w:val="a4"/>
        <w:shd w:val="clear" w:color="auto" w:fill="FFFFFF"/>
        <w:tabs>
          <w:tab w:val="left" w:pos="567"/>
        </w:tabs>
        <w:spacing w:before="0" w:beforeAutospacing="0" w:after="0" w:afterAutospacing="0" w:line="323" w:lineRule="atLeast"/>
        <w:jc w:val="center"/>
        <w:rPr>
          <w:b/>
          <w:color w:val="000000"/>
          <w:sz w:val="28"/>
          <w:szCs w:val="28"/>
        </w:rPr>
      </w:pPr>
      <w:r w:rsidRPr="00F94BE3">
        <w:rPr>
          <w:b/>
          <w:color w:val="000000"/>
          <w:sz w:val="28"/>
          <w:szCs w:val="28"/>
        </w:rPr>
        <w:t>Уровни квалификации</w:t>
      </w:r>
    </w:p>
    <w:p w:rsidR="002E3A9A" w:rsidRDefault="00F70847" w:rsidP="00F70847">
      <w:pPr>
        <w:pStyle w:val="a4"/>
        <w:shd w:val="clear" w:color="auto" w:fill="FFFFFF"/>
        <w:tabs>
          <w:tab w:val="left" w:pos="567"/>
        </w:tabs>
        <w:spacing w:before="0" w:beforeAutospacing="0" w:after="0" w:afterAutospacing="0" w:line="323" w:lineRule="atLeast"/>
        <w:jc w:val="both"/>
        <w:rPr>
          <w:color w:val="000000"/>
          <w:sz w:val="28"/>
          <w:szCs w:val="28"/>
        </w:rPr>
      </w:pPr>
      <w:r>
        <w:rPr>
          <w:color w:val="000000"/>
          <w:sz w:val="28"/>
          <w:szCs w:val="28"/>
        </w:rPr>
        <w:tab/>
      </w:r>
      <w:r w:rsidR="00E72B38">
        <w:rPr>
          <w:color w:val="000000"/>
          <w:sz w:val="28"/>
          <w:szCs w:val="28"/>
        </w:rPr>
        <w:tab/>
      </w:r>
      <w:r w:rsidR="00793861">
        <w:rPr>
          <w:color w:val="000000"/>
          <w:sz w:val="28"/>
          <w:szCs w:val="28"/>
        </w:rPr>
        <w:t>Э</w:t>
      </w:r>
      <w:r>
        <w:rPr>
          <w:color w:val="000000"/>
          <w:sz w:val="28"/>
          <w:szCs w:val="28"/>
        </w:rPr>
        <w:t xml:space="preserve">лементом НСПК, который соответствует </w:t>
      </w:r>
      <w:r w:rsidR="00B92560">
        <w:rPr>
          <w:color w:val="000000"/>
          <w:sz w:val="28"/>
          <w:szCs w:val="28"/>
        </w:rPr>
        <w:t xml:space="preserve">тарифным </w:t>
      </w:r>
      <w:r>
        <w:rPr>
          <w:color w:val="000000"/>
          <w:sz w:val="28"/>
          <w:szCs w:val="28"/>
        </w:rPr>
        <w:t xml:space="preserve">разрядам </w:t>
      </w:r>
      <w:r w:rsidR="00B92560">
        <w:rPr>
          <w:color w:val="000000"/>
          <w:sz w:val="28"/>
          <w:szCs w:val="28"/>
        </w:rPr>
        <w:t>работ и</w:t>
      </w:r>
      <w:r w:rsidR="00B92560" w:rsidRPr="00B92560">
        <w:rPr>
          <w:color w:val="000000"/>
          <w:sz w:val="28"/>
          <w:szCs w:val="28"/>
        </w:rPr>
        <w:t xml:space="preserve"> </w:t>
      </w:r>
      <w:r w:rsidR="00B92560">
        <w:rPr>
          <w:color w:val="000000"/>
          <w:sz w:val="28"/>
          <w:szCs w:val="28"/>
        </w:rPr>
        <w:t xml:space="preserve">квалификационным разрядам, присваиваемых работникам, </w:t>
      </w:r>
      <w:r>
        <w:rPr>
          <w:color w:val="000000"/>
          <w:sz w:val="28"/>
          <w:szCs w:val="28"/>
        </w:rPr>
        <w:t xml:space="preserve">являются уровни квалификации.  </w:t>
      </w:r>
    </w:p>
    <w:p w:rsidR="009167BD" w:rsidRPr="009167BD" w:rsidRDefault="002E3A9A" w:rsidP="009167BD">
      <w:pPr>
        <w:pStyle w:val="a4"/>
        <w:shd w:val="clear" w:color="auto" w:fill="FFFFFF"/>
        <w:tabs>
          <w:tab w:val="left" w:pos="567"/>
        </w:tabs>
        <w:spacing w:before="0" w:beforeAutospacing="0" w:after="0" w:afterAutospacing="0" w:line="323" w:lineRule="atLeast"/>
        <w:jc w:val="both"/>
        <w:rPr>
          <w:color w:val="000000"/>
          <w:sz w:val="28"/>
          <w:szCs w:val="28"/>
        </w:rPr>
      </w:pPr>
      <w:r>
        <w:rPr>
          <w:color w:val="000000"/>
          <w:sz w:val="28"/>
          <w:szCs w:val="28"/>
        </w:rPr>
        <w:tab/>
      </w:r>
      <w:r>
        <w:rPr>
          <w:color w:val="000000"/>
          <w:sz w:val="28"/>
          <w:szCs w:val="28"/>
        </w:rPr>
        <w:tab/>
      </w:r>
      <w:r w:rsidR="00F70847">
        <w:rPr>
          <w:color w:val="000000"/>
          <w:sz w:val="28"/>
          <w:szCs w:val="28"/>
        </w:rPr>
        <w:t xml:space="preserve">Уровни квалификации  </w:t>
      </w:r>
      <w:r w:rsidR="00C339ED">
        <w:rPr>
          <w:color w:val="000000"/>
          <w:sz w:val="28"/>
          <w:szCs w:val="28"/>
        </w:rPr>
        <w:t xml:space="preserve">разработаны и </w:t>
      </w:r>
      <w:r w:rsidR="00F70847">
        <w:rPr>
          <w:color w:val="000000"/>
          <w:sz w:val="28"/>
          <w:szCs w:val="28"/>
        </w:rPr>
        <w:t>утверждены Приказом Минтруда</w:t>
      </w:r>
      <w:r w:rsidR="00DD7527">
        <w:rPr>
          <w:color w:val="000000"/>
          <w:sz w:val="28"/>
          <w:szCs w:val="28"/>
        </w:rPr>
        <w:t xml:space="preserve"> от 12 апреля 2013 года № 148н </w:t>
      </w:r>
      <w:r w:rsidR="00C339ED" w:rsidRPr="00C339ED">
        <w:rPr>
          <w:sz w:val="28"/>
          <w:szCs w:val="28"/>
        </w:rPr>
        <w:t>в целях разработки проектов профессиональных стандартов</w:t>
      </w:r>
      <w:r w:rsidR="00C339ED">
        <w:rPr>
          <w:sz w:val="28"/>
          <w:szCs w:val="28"/>
        </w:rPr>
        <w:t xml:space="preserve">. </w:t>
      </w:r>
      <w:r w:rsidR="009167BD">
        <w:rPr>
          <w:sz w:val="28"/>
          <w:szCs w:val="28"/>
        </w:rPr>
        <w:t xml:space="preserve"> </w:t>
      </w:r>
      <w:r w:rsidR="00C339ED">
        <w:rPr>
          <w:sz w:val="28"/>
          <w:szCs w:val="28"/>
        </w:rPr>
        <w:t>Всего установлено 9 уровней квалификации.</w:t>
      </w:r>
      <w:r w:rsidR="009167BD">
        <w:rPr>
          <w:sz w:val="28"/>
          <w:szCs w:val="28"/>
        </w:rPr>
        <w:t xml:space="preserve">      </w:t>
      </w:r>
    </w:p>
    <w:p w:rsidR="00C339ED" w:rsidRPr="000E4ABC" w:rsidRDefault="000E4ABC" w:rsidP="000E4ABC">
      <w:pPr>
        <w:pStyle w:val="a4"/>
        <w:shd w:val="clear" w:color="auto" w:fill="FFFFFF"/>
        <w:tabs>
          <w:tab w:val="left" w:pos="567"/>
        </w:tabs>
        <w:spacing w:before="0" w:beforeAutospacing="0" w:after="0" w:afterAutospacing="0" w:line="323" w:lineRule="atLeast"/>
        <w:jc w:val="both"/>
        <w:rPr>
          <w:color w:val="000000"/>
          <w:sz w:val="28"/>
          <w:szCs w:val="28"/>
        </w:rPr>
      </w:pPr>
      <w:r>
        <w:rPr>
          <w:sz w:val="28"/>
          <w:szCs w:val="28"/>
        </w:rPr>
        <w:tab/>
      </w:r>
      <w:r>
        <w:rPr>
          <w:sz w:val="28"/>
          <w:szCs w:val="28"/>
        </w:rPr>
        <w:tab/>
      </w:r>
      <w:r w:rsidR="00C339ED" w:rsidRPr="00C339ED">
        <w:rPr>
          <w:sz w:val="28"/>
          <w:szCs w:val="28"/>
        </w:rPr>
        <w:t xml:space="preserve">Уровни квалификации применяются при разработке профессиональных стандартов для описания трудовых функций, требований к образованию и </w:t>
      </w:r>
      <w:r w:rsidR="00C339ED">
        <w:rPr>
          <w:sz w:val="28"/>
          <w:szCs w:val="28"/>
        </w:rPr>
        <w:t>обучению работников, а</w:t>
      </w:r>
      <w:r w:rsidR="00C339ED" w:rsidRPr="00C339ED">
        <w:rPr>
          <w:sz w:val="28"/>
          <w:szCs w:val="28"/>
        </w:rPr>
        <w:t xml:space="preserve"> </w:t>
      </w:r>
      <w:r w:rsidR="00C339ED">
        <w:rPr>
          <w:sz w:val="28"/>
          <w:szCs w:val="28"/>
        </w:rPr>
        <w:t xml:space="preserve">также </w:t>
      </w:r>
      <w:r w:rsidR="00D519E2">
        <w:rPr>
          <w:sz w:val="28"/>
          <w:szCs w:val="28"/>
        </w:rPr>
        <w:t>для определения</w:t>
      </w:r>
      <w:r w:rsidR="00C339ED" w:rsidRPr="00C339ED">
        <w:rPr>
          <w:sz w:val="28"/>
          <w:szCs w:val="28"/>
        </w:rPr>
        <w:t xml:space="preserve"> требовани</w:t>
      </w:r>
      <w:r w:rsidR="00D519E2">
        <w:rPr>
          <w:sz w:val="28"/>
          <w:szCs w:val="28"/>
        </w:rPr>
        <w:t>й</w:t>
      </w:r>
      <w:r w:rsidR="00C339ED" w:rsidRPr="00C339ED">
        <w:rPr>
          <w:sz w:val="28"/>
          <w:szCs w:val="28"/>
        </w:rPr>
        <w:t xml:space="preserve"> к умениям, знаниям, уровню квалификации</w:t>
      </w:r>
      <w:r w:rsidR="00C339ED">
        <w:rPr>
          <w:sz w:val="28"/>
          <w:szCs w:val="28"/>
        </w:rPr>
        <w:t xml:space="preserve"> работника</w:t>
      </w:r>
      <w:r w:rsidR="00C339ED" w:rsidRPr="00C339ED">
        <w:rPr>
          <w:sz w:val="28"/>
          <w:szCs w:val="28"/>
        </w:rPr>
        <w:t xml:space="preserve"> в зависимости от</w:t>
      </w:r>
      <w:r w:rsidR="002B01B5">
        <w:rPr>
          <w:sz w:val="28"/>
          <w:szCs w:val="28"/>
        </w:rPr>
        <w:t xml:space="preserve"> делегированных ему</w:t>
      </w:r>
      <w:r w:rsidR="00C339ED" w:rsidRPr="00C339ED">
        <w:rPr>
          <w:sz w:val="28"/>
          <w:szCs w:val="28"/>
        </w:rPr>
        <w:t xml:space="preserve"> полномочий и ответственности.</w:t>
      </w:r>
      <w:r>
        <w:rPr>
          <w:color w:val="000000"/>
          <w:sz w:val="28"/>
          <w:szCs w:val="28"/>
        </w:rPr>
        <w:tab/>
        <w:t xml:space="preserve"> </w:t>
      </w:r>
    </w:p>
    <w:p w:rsidR="00467291" w:rsidRPr="00467291" w:rsidRDefault="00467291" w:rsidP="00467291">
      <w:pPr>
        <w:pStyle w:val="a4"/>
        <w:shd w:val="clear" w:color="auto" w:fill="FFFFFF"/>
        <w:tabs>
          <w:tab w:val="left" w:pos="567"/>
        </w:tabs>
        <w:spacing w:before="0" w:beforeAutospacing="0" w:after="0" w:afterAutospacing="0" w:line="323" w:lineRule="atLeast"/>
        <w:jc w:val="both"/>
        <w:rPr>
          <w:color w:val="000000"/>
          <w:sz w:val="28"/>
          <w:szCs w:val="28"/>
        </w:rPr>
      </w:pPr>
      <w:r>
        <w:rPr>
          <w:color w:val="000000"/>
          <w:sz w:val="28"/>
          <w:szCs w:val="28"/>
        </w:rPr>
        <w:tab/>
      </w:r>
      <w:r>
        <w:rPr>
          <w:color w:val="000000"/>
          <w:sz w:val="28"/>
          <w:szCs w:val="28"/>
        </w:rPr>
        <w:tab/>
        <w:t>Чем выше уровень квалификации – тем сложнее и ответственнее работа, которую должен уметь выполнять работник. Чтобы повысить уровень своей квалификации</w:t>
      </w:r>
      <w:r w:rsidR="009167BD" w:rsidRPr="009167BD">
        <w:rPr>
          <w:color w:val="000000"/>
          <w:sz w:val="28"/>
          <w:szCs w:val="28"/>
        </w:rPr>
        <w:t xml:space="preserve"> </w:t>
      </w:r>
      <w:r w:rsidR="009167BD">
        <w:rPr>
          <w:color w:val="000000"/>
          <w:sz w:val="28"/>
          <w:szCs w:val="28"/>
        </w:rPr>
        <w:t>до максимально возможного – девятого уровня квалификации</w:t>
      </w:r>
      <w:r>
        <w:rPr>
          <w:color w:val="000000"/>
          <w:sz w:val="28"/>
          <w:szCs w:val="28"/>
        </w:rPr>
        <w:t>, работнику необходимо повышать уровень профессионального образования.</w:t>
      </w:r>
    </w:p>
    <w:p w:rsidR="00C14C8F" w:rsidRPr="00C14C8F" w:rsidRDefault="00C14C8F" w:rsidP="007453A3">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2071A9">
        <w:rPr>
          <w:rFonts w:ascii="Times New Roman" w:hAnsi="Times New Roman" w:cs="Times New Roman"/>
          <w:color w:val="000000"/>
          <w:sz w:val="28"/>
          <w:szCs w:val="28"/>
        </w:rPr>
        <w:t>К</w:t>
      </w:r>
      <w:r w:rsidR="002071A9" w:rsidRPr="002071A9">
        <w:rPr>
          <w:rFonts w:ascii="Times New Roman" w:hAnsi="Times New Roman" w:cs="Times New Roman"/>
          <w:color w:val="000000"/>
          <w:sz w:val="28"/>
          <w:szCs w:val="28"/>
        </w:rPr>
        <w:t>аждой трудовой функции, содержащейся в профессиональн</w:t>
      </w:r>
      <w:r w:rsidR="007453A3">
        <w:rPr>
          <w:rFonts w:ascii="Times New Roman" w:hAnsi="Times New Roman" w:cs="Times New Roman"/>
          <w:color w:val="000000"/>
          <w:sz w:val="28"/>
          <w:szCs w:val="28"/>
        </w:rPr>
        <w:t>ом</w:t>
      </w:r>
      <w:r w:rsidR="002071A9" w:rsidRPr="002071A9">
        <w:rPr>
          <w:rFonts w:ascii="Times New Roman" w:hAnsi="Times New Roman" w:cs="Times New Roman"/>
          <w:color w:val="000000"/>
          <w:sz w:val="28"/>
          <w:szCs w:val="28"/>
        </w:rPr>
        <w:t xml:space="preserve"> стандарт</w:t>
      </w:r>
      <w:r w:rsidR="007453A3">
        <w:rPr>
          <w:rFonts w:ascii="Times New Roman" w:hAnsi="Times New Roman" w:cs="Times New Roman"/>
          <w:color w:val="000000"/>
          <w:sz w:val="28"/>
          <w:szCs w:val="28"/>
        </w:rPr>
        <w:t>е</w:t>
      </w:r>
      <w:r w:rsidR="00BA57A9">
        <w:rPr>
          <w:rFonts w:ascii="Times New Roman" w:hAnsi="Times New Roman" w:cs="Times New Roman"/>
          <w:color w:val="000000"/>
          <w:sz w:val="28"/>
          <w:szCs w:val="28"/>
        </w:rPr>
        <w:t>,</w:t>
      </w:r>
      <w:r w:rsidR="007453A3">
        <w:rPr>
          <w:rFonts w:ascii="Times New Roman" w:hAnsi="Times New Roman" w:cs="Times New Roman"/>
          <w:color w:val="000000"/>
          <w:sz w:val="28"/>
          <w:szCs w:val="28"/>
        </w:rPr>
        <w:t xml:space="preserve"> присваивается определённый уровень квалификации, </w:t>
      </w:r>
      <w:r w:rsidR="00BA57A9">
        <w:rPr>
          <w:rFonts w:ascii="Times New Roman" w:hAnsi="Times New Roman" w:cs="Times New Roman"/>
          <w:color w:val="000000"/>
          <w:sz w:val="28"/>
          <w:szCs w:val="28"/>
        </w:rPr>
        <w:t xml:space="preserve"> </w:t>
      </w:r>
      <w:r w:rsidR="007453A3">
        <w:rPr>
          <w:rFonts w:ascii="Times New Roman" w:hAnsi="Times New Roman" w:cs="Times New Roman"/>
          <w:sz w:val="28"/>
          <w:szCs w:val="28"/>
        </w:rPr>
        <w:t>который представляет собой</w:t>
      </w:r>
      <w:r w:rsidR="00C339ED" w:rsidRPr="00C339ED">
        <w:rPr>
          <w:rFonts w:ascii="Times New Roman" w:hAnsi="Times New Roman" w:cs="Times New Roman"/>
          <w:sz w:val="28"/>
          <w:szCs w:val="28"/>
        </w:rPr>
        <w:t xml:space="preserve"> описание следующих показателей: "Полномочия и ответственность", "Характер умений", "Характер знаний", "Основные пути достижения уровня квалификации".</w:t>
      </w:r>
    </w:p>
    <w:p w:rsidR="00C339ED" w:rsidRPr="00270F64" w:rsidRDefault="00270F64" w:rsidP="00270F64">
      <w:pPr>
        <w:widowControl w:val="0"/>
        <w:autoSpaceDE w:val="0"/>
        <w:autoSpaceDN w:val="0"/>
        <w:adjustRightInd w:val="0"/>
        <w:spacing w:after="0" w:line="240" w:lineRule="auto"/>
        <w:jc w:val="center"/>
        <w:rPr>
          <w:rFonts w:ascii="Times New Roman" w:hAnsi="Times New Roman" w:cs="Times New Roman"/>
          <w:i/>
          <w:sz w:val="28"/>
          <w:szCs w:val="28"/>
        </w:rPr>
      </w:pPr>
      <w:r w:rsidRPr="00270F64">
        <w:rPr>
          <w:rFonts w:ascii="Times New Roman" w:hAnsi="Times New Roman" w:cs="Times New Roman"/>
          <w:i/>
          <w:sz w:val="28"/>
          <w:szCs w:val="28"/>
        </w:rPr>
        <w:t>Описание уровней квалификаций</w:t>
      </w:r>
    </w:p>
    <w:tbl>
      <w:tblPr>
        <w:tblStyle w:val="ac"/>
        <w:tblW w:w="10065" w:type="dxa"/>
        <w:tblInd w:w="-318" w:type="dxa"/>
        <w:tblLook w:val="04A0"/>
      </w:tblPr>
      <w:tblGrid>
        <w:gridCol w:w="625"/>
        <w:gridCol w:w="2353"/>
        <w:gridCol w:w="2268"/>
        <w:gridCol w:w="2410"/>
        <w:gridCol w:w="2409"/>
      </w:tblGrid>
      <w:tr w:rsidR="00A43337" w:rsidTr="00150800">
        <w:tc>
          <w:tcPr>
            <w:tcW w:w="625" w:type="dxa"/>
            <w:vMerge w:val="restart"/>
          </w:tcPr>
          <w:p w:rsidR="00A43337" w:rsidRPr="00A43337" w:rsidRDefault="00A43337" w:rsidP="00270F64">
            <w:pPr>
              <w:widowControl w:val="0"/>
              <w:autoSpaceDE w:val="0"/>
              <w:autoSpaceDN w:val="0"/>
              <w:adjustRightInd w:val="0"/>
              <w:spacing w:after="0" w:line="240" w:lineRule="auto"/>
              <w:jc w:val="both"/>
              <w:rPr>
                <w:rFonts w:ascii="Times New Roman" w:hAnsi="Times New Roman" w:cs="Times New Roman"/>
                <w:sz w:val="20"/>
                <w:szCs w:val="20"/>
              </w:rPr>
            </w:pPr>
            <w:proofErr w:type="spellStart"/>
            <w:proofErr w:type="gramStart"/>
            <w:r>
              <w:rPr>
                <w:rFonts w:ascii="Times New Roman" w:hAnsi="Times New Roman" w:cs="Times New Roman"/>
                <w:sz w:val="20"/>
                <w:szCs w:val="20"/>
              </w:rPr>
              <w:t>Уро</w:t>
            </w:r>
            <w:r w:rsidR="00150800">
              <w:rPr>
                <w:rFonts w:ascii="Times New Roman" w:hAnsi="Times New Roman" w:cs="Times New Roman"/>
                <w:sz w:val="20"/>
                <w:szCs w:val="20"/>
              </w:rPr>
              <w:t>-</w:t>
            </w:r>
            <w:r>
              <w:rPr>
                <w:rFonts w:ascii="Times New Roman" w:hAnsi="Times New Roman" w:cs="Times New Roman"/>
                <w:sz w:val="20"/>
                <w:szCs w:val="20"/>
              </w:rPr>
              <w:t>вень</w:t>
            </w:r>
            <w:proofErr w:type="spellEnd"/>
            <w:proofErr w:type="gramEnd"/>
            <w:r>
              <w:rPr>
                <w:rFonts w:ascii="Times New Roman" w:hAnsi="Times New Roman" w:cs="Times New Roman"/>
                <w:sz w:val="20"/>
                <w:szCs w:val="20"/>
              </w:rPr>
              <w:t xml:space="preserve"> </w:t>
            </w:r>
          </w:p>
        </w:tc>
        <w:tc>
          <w:tcPr>
            <w:tcW w:w="7031" w:type="dxa"/>
            <w:gridSpan w:val="3"/>
          </w:tcPr>
          <w:p w:rsidR="00A43337" w:rsidRPr="00A43337" w:rsidRDefault="00A43337" w:rsidP="00270F6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Показатели уровней квалификации</w:t>
            </w:r>
          </w:p>
        </w:tc>
        <w:tc>
          <w:tcPr>
            <w:tcW w:w="2409" w:type="dxa"/>
            <w:vMerge w:val="restart"/>
          </w:tcPr>
          <w:p w:rsidR="00A43337" w:rsidRPr="00A43337" w:rsidRDefault="00A43337" w:rsidP="00270F6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Основные пути достижения уровня квалификации</w:t>
            </w:r>
          </w:p>
        </w:tc>
      </w:tr>
      <w:tr w:rsidR="00A43337" w:rsidTr="00150800">
        <w:tc>
          <w:tcPr>
            <w:tcW w:w="625" w:type="dxa"/>
            <w:vMerge/>
          </w:tcPr>
          <w:p w:rsidR="00A43337" w:rsidRPr="00A43337" w:rsidRDefault="00A43337" w:rsidP="00270F64">
            <w:pPr>
              <w:widowControl w:val="0"/>
              <w:autoSpaceDE w:val="0"/>
              <w:autoSpaceDN w:val="0"/>
              <w:adjustRightInd w:val="0"/>
              <w:spacing w:after="0" w:line="240" w:lineRule="auto"/>
              <w:jc w:val="both"/>
              <w:rPr>
                <w:rFonts w:ascii="Times New Roman" w:hAnsi="Times New Roman" w:cs="Times New Roman"/>
                <w:sz w:val="20"/>
                <w:szCs w:val="20"/>
              </w:rPr>
            </w:pPr>
          </w:p>
        </w:tc>
        <w:tc>
          <w:tcPr>
            <w:tcW w:w="2353" w:type="dxa"/>
          </w:tcPr>
          <w:p w:rsidR="00A43337" w:rsidRPr="00A43337" w:rsidRDefault="00A43337" w:rsidP="00270F6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Полномочия и ответственность</w:t>
            </w:r>
          </w:p>
        </w:tc>
        <w:tc>
          <w:tcPr>
            <w:tcW w:w="2268" w:type="dxa"/>
          </w:tcPr>
          <w:p w:rsidR="00A43337" w:rsidRPr="00A43337" w:rsidRDefault="00A43337" w:rsidP="00270F6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Характер умений</w:t>
            </w:r>
          </w:p>
        </w:tc>
        <w:tc>
          <w:tcPr>
            <w:tcW w:w="2410" w:type="dxa"/>
          </w:tcPr>
          <w:p w:rsidR="00A43337" w:rsidRPr="00A43337" w:rsidRDefault="00A43337" w:rsidP="00270F6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Характер знаний</w:t>
            </w:r>
          </w:p>
        </w:tc>
        <w:tc>
          <w:tcPr>
            <w:tcW w:w="2409" w:type="dxa"/>
            <w:vMerge/>
          </w:tcPr>
          <w:p w:rsidR="00A43337" w:rsidRPr="00A43337" w:rsidRDefault="00A43337" w:rsidP="00270F64">
            <w:pPr>
              <w:widowControl w:val="0"/>
              <w:autoSpaceDE w:val="0"/>
              <w:autoSpaceDN w:val="0"/>
              <w:adjustRightInd w:val="0"/>
              <w:spacing w:after="0" w:line="240" w:lineRule="auto"/>
              <w:jc w:val="both"/>
              <w:rPr>
                <w:rFonts w:ascii="Times New Roman" w:hAnsi="Times New Roman" w:cs="Times New Roman"/>
                <w:sz w:val="20"/>
                <w:szCs w:val="20"/>
              </w:rPr>
            </w:pPr>
          </w:p>
        </w:tc>
      </w:tr>
      <w:tr w:rsidR="00A43337" w:rsidTr="00150800">
        <w:tc>
          <w:tcPr>
            <w:tcW w:w="625" w:type="dxa"/>
          </w:tcPr>
          <w:p w:rsidR="00A43337" w:rsidRPr="00A43337" w:rsidRDefault="00A43337" w:rsidP="00270F6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 </w:t>
            </w:r>
            <w:proofErr w:type="spellStart"/>
            <w:proofErr w:type="gramStart"/>
            <w:r>
              <w:rPr>
                <w:rFonts w:ascii="Times New Roman" w:hAnsi="Times New Roman" w:cs="Times New Roman"/>
                <w:sz w:val="20"/>
                <w:szCs w:val="20"/>
              </w:rPr>
              <w:t>уро</w:t>
            </w:r>
            <w:r w:rsidR="00150800">
              <w:rPr>
                <w:rFonts w:ascii="Times New Roman" w:hAnsi="Times New Roman" w:cs="Times New Roman"/>
                <w:sz w:val="20"/>
                <w:szCs w:val="20"/>
              </w:rPr>
              <w:t>-</w:t>
            </w:r>
            <w:r>
              <w:rPr>
                <w:rFonts w:ascii="Times New Roman" w:hAnsi="Times New Roman" w:cs="Times New Roman"/>
                <w:sz w:val="20"/>
                <w:szCs w:val="20"/>
              </w:rPr>
              <w:t>вень</w:t>
            </w:r>
            <w:proofErr w:type="spellEnd"/>
            <w:proofErr w:type="gramEnd"/>
          </w:p>
        </w:tc>
        <w:tc>
          <w:tcPr>
            <w:tcW w:w="2353" w:type="dxa"/>
          </w:tcPr>
          <w:p w:rsidR="00A43337" w:rsidRDefault="00A43337" w:rsidP="00270F6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Деятельность под руководством</w:t>
            </w:r>
          </w:p>
          <w:p w:rsidR="00A43337" w:rsidRPr="00A43337" w:rsidRDefault="00A43337" w:rsidP="00270F6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Индивидуальная ответственность</w:t>
            </w:r>
          </w:p>
        </w:tc>
        <w:tc>
          <w:tcPr>
            <w:tcW w:w="2268" w:type="dxa"/>
          </w:tcPr>
          <w:p w:rsidR="00A43337" w:rsidRPr="00A43337" w:rsidRDefault="00A43337" w:rsidP="00270F6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Выполнение стандартных заданий (обычно физический труд)</w:t>
            </w:r>
          </w:p>
        </w:tc>
        <w:tc>
          <w:tcPr>
            <w:tcW w:w="2410" w:type="dxa"/>
          </w:tcPr>
          <w:p w:rsidR="00A43337" w:rsidRPr="00A43337" w:rsidRDefault="00A43337" w:rsidP="00270F6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Применение элементарных </w:t>
            </w:r>
            <w:proofErr w:type="spellStart"/>
            <w:proofErr w:type="gramStart"/>
            <w:r>
              <w:rPr>
                <w:rFonts w:ascii="Times New Roman" w:hAnsi="Times New Roman" w:cs="Times New Roman"/>
                <w:sz w:val="20"/>
                <w:szCs w:val="20"/>
              </w:rPr>
              <w:t>фак-тических</w:t>
            </w:r>
            <w:proofErr w:type="spellEnd"/>
            <w:proofErr w:type="gramEnd"/>
            <w:r>
              <w:rPr>
                <w:rFonts w:ascii="Times New Roman" w:hAnsi="Times New Roman" w:cs="Times New Roman"/>
                <w:sz w:val="20"/>
                <w:szCs w:val="20"/>
              </w:rPr>
              <w:t xml:space="preserve"> знаний и (или) ограниченного круга специальных знаний</w:t>
            </w:r>
          </w:p>
        </w:tc>
        <w:tc>
          <w:tcPr>
            <w:tcW w:w="2409" w:type="dxa"/>
          </w:tcPr>
          <w:p w:rsidR="00A43337" w:rsidRDefault="00A43337" w:rsidP="00270F6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Краткосрочное обучение или инструктаж</w:t>
            </w:r>
          </w:p>
          <w:p w:rsidR="00A43337" w:rsidRPr="00A43337" w:rsidRDefault="00A43337" w:rsidP="00270F6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Практический опыт</w:t>
            </w:r>
          </w:p>
        </w:tc>
      </w:tr>
      <w:tr w:rsidR="00150800" w:rsidTr="00150800">
        <w:tc>
          <w:tcPr>
            <w:tcW w:w="625" w:type="dxa"/>
          </w:tcPr>
          <w:p w:rsidR="00AC286F" w:rsidRPr="00A43337" w:rsidRDefault="009C22EB" w:rsidP="00270F6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2 </w:t>
            </w:r>
            <w:proofErr w:type="spellStart"/>
            <w:proofErr w:type="gramStart"/>
            <w:r>
              <w:rPr>
                <w:rFonts w:ascii="Times New Roman" w:hAnsi="Times New Roman" w:cs="Times New Roman"/>
                <w:sz w:val="20"/>
                <w:szCs w:val="20"/>
              </w:rPr>
              <w:t>уро-вень</w:t>
            </w:r>
            <w:proofErr w:type="spellEnd"/>
            <w:proofErr w:type="gramEnd"/>
          </w:p>
        </w:tc>
        <w:tc>
          <w:tcPr>
            <w:tcW w:w="2353" w:type="dxa"/>
          </w:tcPr>
          <w:p w:rsidR="00AC286F" w:rsidRDefault="009C22EB" w:rsidP="00270F6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Деятельность под </w:t>
            </w:r>
            <w:proofErr w:type="spellStart"/>
            <w:proofErr w:type="gramStart"/>
            <w:r>
              <w:rPr>
                <w:rFonts w:ascii="Times New Roman" w:hAnsi="Times New Roman" w:cs="Times New Roman"/>
                <w:sz w:val="20"/>
                <w:szCs w:val="20"/>
              </w:rPr>
              <w:t>руко</w:t>
            </w:r>
            <w:r w:rsidR="0052120A">
              <w:rPr>
                <w:rFonts w:ascii="Times New Roman" w:hAnsi="Times New Roman" w:cs="Times New Roman"/>
                <w:sz w:val="20"/>
                <w:szCs w:val="20"/>
              </w:rPr>
              <w:t>-водством</w:t>
            </w:r>
            <w:proofErr w:type="spellEnd"/>
            <w:proofErr w:type="gramEnd"/>
            <w:r w:rsidR="0052120A">
              <w:rPr>
                <w:rFonts w:ascii="Times New Roman" w:hAnsi="Times New Roman" w:cs="Times New Roman"/>
                <w:sz w:val="20"/>
                <w:szCs w:val="20"/>
              </w:rPr>
              <w:t xml:space="preserve"> с элемен</w:t>
            </w:r>
            <w:r>
              <w:rPr>
                <w:rFonts w:ascii="Times New Roman" w:hAnsi="Times New Roman" w:cs="Times New Roman"/>
                <w:sz w:val="20"/>
                <w:szCs w:val="20"/>
              </w:rPr>
              <w:t xml:space="preserve">тами самостоятельности при выполнении </w:t>
            </w:r>
            <w:proofErr w:type="spellStart"/>
            <w:r>
              <w:rPr>
                <w:rFonts w:ascii="Times New Roman" w:hAnsi="Times New Roman" w:cs="Times New Roman"/>
                <w:sz w:val="20"/>
                <w:szCs w:val="20"/>
              </w:rPr>
              <w:t>знако-мых</w:t>
            </w:r>
            <w:proofErr w:type="spellEnd"/>
            <w:r>
              <w:rPr>
                <w:rFonts w:ascii="Times New Roman" w:hAnsi="Times New Roman" w:cs="Times New Roman"/>
                <w:sz w:val="20"/>
                <w:szCs w:val="20"/>
              </w:rPr>
              <w:t xml:space="preserve"> заданий</w:t>
            </w:r>
          </w:p>
          <w:p w:rsidR="009C22EB" w:rsidRPr="00A43337" w:rsidRDefault="009C22EB" w:rsidP="00270F6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Индивидуальная </w:t>
            </w:r>
            <w:r>
              <w:rPr>
                <w:rFonts w:ascii="Times New Roman" w:hAnsi="Times New Roman" w:cs="Times New Roman"/>
                <w:sz w:val="20"/>
                <w:szCs w:val="20"/>
              </w:rPr>
              <w:lastRenderedPageBreak/>
              <w:t>ответственность</w:t>
            </w:r>
          </w:p>
        </w:tc>
        <w:tc>
          <w:tcPr>
            <w:tcW w:w="2268" w:type="dxa"/>
          </w:tcPr>
          <w:p w:rsidR="00AC286F" w:rsidRDefault="009C22EB" w:rsidP="00270F6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Выполнение </w:t>
            </w:r>
            <w:proofErr w:type="spellStart"/>
            <w:proofErr w:type="gramStart"/>
            <w:r>
              <w:rPr>
                <w:rFonts w:ascii="Times New Roman" w:hAnsi="Times New Roman" w:cs="Times New Roman"/>
                <w:sz w:val="20"/>
                <w:szCs w:val="20"/>
              </w:rPr>
              <w:t>стандарт-ных</w:t>
            </w:r>
            <w:proofErr w:type="spellEnd"/>
            <w:proofErr w:type="gramEnd"/>
            <w:r>
              <w:rPr>
                <w:rFonts w:ascii="Times New Roman" w:hAnsi="Times New Roman" w:cs="Times New Roman"/>
                <w:sz w:val="20"/>
                <w:szCs w:val="20"/>
              </w:rPr>
              <w:t xml:space="preserve"> заданий</w:t>
            </w:r>
          </w:p>
          <w:p w:rsidR="009C22EB" w:rsidRDefault="009A516C" w:rsidP="00270F6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Выбор способа </w:t>
            </w:r>
            <w:proofErr w:type="spellStart"/>
            <w:proofErr w:type="gramStart"/>
            <w:r>
              <w:rPr>
                <w:rFonts w:ascii="Times New Roman" w:hAnsi="Times New Roman" w:cs="Times New Roman"/>
                <w:sz w:val="20"/>
                <w:szCs w:val="20"/>
              </w:rPr>
              <w:t>дей-ствия</w:t>
            </w:r>
            <w:proofErr w:type="spellEnd"/>
            <w:proofErr w:type="gramEnd"/>
            <w:r>
              <w:rPr>
                <w:rFonts w:ascii="Times New Roman" w:hAnsi="Times New Roman" w:cs="Times New Roman"/>
                <w:sz w:val="20"/>
                <w:szCs w:val="20"/>
              </w:rPr>
              <w:t xml:space="preserve"> по инструкции</w:t>
            </w:r>
          </w:p>
          <w:p w:rsidR="009A516C" w:rsidRPr="00A43337" w:rsidRDefault="009A516C" w:rsidP="00270F6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Корректировка </w:t>
            </w:r>
            <w:proofErr w:type="spellStart"/>
            <w:proofErr w:type="gramStart"/>
            <w:r>
              <w:rPr>
                <w:rFonts w:ascii="Times New Roman" w:hAnsi="Times New Roman" w:cs="Times New Roman"/>
                <w:sz w:val="20"/>
                <w:szCs w:val="20"/>
              </w:rPr>
              <w:t>дей-ствий</w:t>
            </w:r>
            <w:proofErr w:type="spellEnd"/>
            <w:proofErr w:type="gramEnd"/>
            <w:r>
              <w:rPr>
                <w:rFonts w:ascii="Times New Roman" w:hAnsi="Times New Roman" w:cs="Times New Roman"/>
                <w:sz w:val="20"/>
                <w:szCs w:val="20"/>
              </w:rPr>
              <w:t xml:space="preserve"> с учётом условий </w:t>
            </w:r>
            <w:r>
              <w:rPr>
                <w:rFonts w:ascii="Times New Roman" w:hAnsi="Times New Roman" w:cs="Times New Roman"/>
                <w:sz w:val="20"/>
                <w:szCs w:val="20"/>
              </w:rPr>
              <w:lastRenderedPageBreak/>
              <w:t xml:space="preserve">их выполнения </w:t>
            </w:r>
          </w:p>
        </w:tc>
        <w:tc>
          <w:tcPr>
            <w:tcW w:w="2410" w:type="dxa"/>
          </w:tcPr>
          <w:p w:rsidR="00AC286F" w:rsidRPr="00A43337" w:rsidRDefault="00F05D80" w:rsidP="00270F6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Применение специальных знаний</w:t>
            </w:r>
          </w:p>
        </w:tc>
        <w:tc>
          <w:tcPr>
            <w:tcW w:w="2409" w:type="dxa"/>
          </w:tcPr>
          <w:p w:rsidR="00AC286F" w:rsidRDefault="00F05D80" w:rsidP="00270F6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Основные программы </w:t>
            </w:r>
            <w:proofErr w:type="spellStart"/>
            <w:r>
              <w:rPr>
                <w:rFonts w:ascii="Times New Roman" w:hAnsi="Times New Roman" w:cs="Times New Roman"/>
                <w:sz w:val="20"/>
                <w:szCs w:val="20"/>
              </w:rPr>
              <w:t>профобучения</w:t>
            </w:r>
            <w:proofErr w:type="spellEnd"/>
            <w:r>
              <w:rPr>
                <w:rFonts w:ascii="Times New Roman" w:hAnsi="Times New Roman" w:cs="Times New Roman"/>
                <w:sz w:val="20"/>
                <w:szCs w:val="20"/>
              </w:rPr>
              <w:t xml:space="preserve">, </w:t>
            </w:r>
            <w:proofErr w:type="spellStart"/>
            <w:proofErr w:type="gramStart"/>
            <w:r>
              <w:rPr>
                <w:rFonts w:ascii="Times New Roman" w:hAnsi="Times New Roman" w:cs="Times New Roman"/>
                <w:sz w:val="20"/>
                <w:szCs w:val="20"/>
              </w:rPr>
              <w:t>програм-мы</w:t>
            </w:r>
            <w:proofErr w:type="spellEnd"/>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профподготовки</w:t>
            </w:r>
            <w:proofErr w:type="spellEnd"/>
            <w:r>
              <w:rPr>
                <w:rFonts w:ascii="Times New Roman" w:hAnsi="Times New Roman" w:cs="Times New Roman"/>
                <w:sz w:val="20"/>
                <w:szCs w:val="20"/>
              </w:rPr>
              <w:t xml:space="preserve">, </w:t>
            </w:r>
            <w:r w:rsidR="007461A0">
              <w:rPr>
                <w:rFonts w:ascii="Times New Roman" w:hAnsi="Times New Roman" w:cs="Times New Roman"/>
                <w:sz w:val="20"/>
                <w:szCs w:val="20"/>
              </w:rPr>
              <w:t>переподготовки рабочих, слу</w:t>
            </w:r>
            <w:r>
              <w:rPr>
                <w:rFonts w:ascii="Times New Roman" w:hAnsi="Times New Roman" w:cs="Times New Roman"/>
                <w:sz w:val="20"/>
                <w:szCs w:val="20"/>
              </w:rPr>
              <w:t>жащих (как правило, не менее 2 месяцев)</w:t>
            </w:r>
          </w:p>
          <w:p w:rsidR="00F05D80" w:rsidRPr="00A43337" w:rsidRDefault="00F05D80" w:rsidP="00270F6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Практический опыт</w:t>
            </w:r>
          </w:p>
        </w:tc>
      </w:tr>
      <w:tr w:rsidR="00150800" w:rsidTr="00150800">
        <w:tc>
          <w:tcPr>
            <w:tcW w:w="625" w:type="dxa"/>
          </w:tcPr>
          <w:p w:rsidR="00AC286F" w:rsidRPr="00A43337" w:rsidRDefault="0052120A" w:rsidP="00270F6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3 </w:t>
            </w:r>
            <w:proofErr w:type="spellStart"/>
            <w:proofErr w:type="gramStart"/>
            <w:r>
              <w:rPr>
                <w:rFonts w:ascii="Times New Roman" w:hAnsi="Times New Roman" w:cs="Times New Roman"/>
                <w:sz w:val="20"/>
                <w:szCs w:val="20"/>
              </w:rPr>
              <w:t>уро-вень</w:t>
            </w:r>
            <w:proofErr w:type="spellEnd"/>
            <w:proofErr w:type="gramEnd"/>
          </w:p>
        </w:tc>
        <w:tc>
          <w:tcPr>
            <w:tcW w:w="2353" w:type="dxa"/>
          </w:tcPr>
          <w:p w:rsidR="00AC286F" w:rsidRDefault="0052120A" w:rsidP="00270F6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Деятельность под </w:t>
            </w:r>
            <w:proofErr w:type="spellStart"/>
            <w:proofErr w:type="gramStart"/>
            <w:r>
              <w:rPr>
                <w:rFonts w:ascii="Times New Roman" w:hAnsi="Times New Roman" w:cs="Times New Roman"/>
                <w:sz w:val="20"/>
                <w:szCs w:val="20"/>
              </w:rPr>
              <w:t>руко-водством</w:t>
            </w:r>
            <w:proofErr w:type="spellEnd"/>
            <w:proofErr w:type="gramEnd"/>
            <w:r>
              <w:rPr>
                <w:rFonts w:ascii="Times New Roman" w:hAnsi="Times New Roman" w:cs="Times New Roman"/>
                <w:sz w:val="20"/>
                <w:szCs w:val="20"/>
              </w:rPr>
              <w:t xml:space="preserve"> </w:t>
            </w:r>
            <w:r w:rsidR="0052768A">
              <w:rPr>
                <w:rFonts w:ascii="Times New Roman" w:hAnsi="Times New Roman" w:cs="Times New Roman"/>
                <w:sz w:val="20"/>
                <w:szCs w:val="20"/>
              </w:rPr>
              <w:t>с элементами самостоятельности при решении типовых практических задач</w:t>
            </w:r>
          </w:p>
          <w:p w:rsidR="0052768A" w:rsidRDefault="0052768A" w:rsidP="00270F6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Планирование </w:t>
            </w:r>
            <w:proofErr w:type="spellStart"/>
            <w:proofErr w:type="gramStart"/>
            <w:r>
              <w:rPr>
                <w:rFonts w:ascii="Times New Roman" w:hAnsi="Times New Roman" w:cs="Times New Roman"/>
                <w:sz w:val="20"/>
                <w:szCs w:val="20"/>
              </w:rPr>
              <w:t>собствен-ной</w:t>
            </w:r>
            <w:proofErr w:type="spellEnd"/>
            <w:proofErr w:type="gramEnd"/>
            <w:r>
              <w:rPr>
                <w:rFonts w:ascii="Times New Roman" w:hAnsi="Times New Roman" w:cs="Times New Roman"/>
                <w:sz w:val="20"/>
                <w:szCs w:val="20"/>
              </w:rPr>
              <w:t xml:space="preserve"> деятельности </w:t>
            </w:r>
            <w:proofErr w:type="spellStart"/>
            <w:r>
              <w:rPr>
                <w:rFonts w:ascii="Times New Roman" w:hAnsi="Times New Roman" w:cs="Times New Roman"/>
                <w:sz w:val="20"/>
                <w:szCs w:val="20"/>
              </w:rPr>
              <w:t>исхо-дя</w:t>
            </w:r>
            <w:proofErr w:type="spellEnd"/>
            <w:r>
              <w:rPr>
                <w:rFonts w:ascii="Times New Roman" w:hAnsi="Times New Roman" w:cs="Times New Roman"/>
                <w:sz w:val="20"/>
                <w:szCs w:val="20"/>
              </w:rPr>
              <w:t xml:space="preserve"> из поставленной руководителем задачи</w:t>
            </w:r>
          </w:p>
          <w:p w:rsidR="0052768A" w:rsidRPr="00A43337" w:rsidRDefault="0052768A" w:rsidP="00270F6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Индивидуальная ответственность</w:t>
            </w:r>
          </w:p>
        </w:tc>
        <w:tc>
          <w:tcPr>
            <w:tcW w:w="2268" w:type="dxa"/>
          </w:tcPr>
          <w:p w:rsidR="00AC286F" w:rsidRDefault="0052768A" w:rsidP="00270F6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Решение практических типовых задач</w:t>
            </w:r>
          </w:p>
          <w:p w:rsidR="0052768A" w:rsidRDefault="0052768A" w:rsidP="00270F6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Выбор способа действия на основе знаний и практического опыта</w:t>
            </w:r>
          </w:p>
          <w:p w:rsidR="0052768A" w:rsidRPr="00A43337" w:rsidRDefault="0052768A" w:rsidP="00270F6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Корректировка действий с учётом условий их выполнения</w:t>
            </w:r>
          </w:p>
        </w:tc>
        <w:tc>
          <w:tcPr>
            <w:tcW w:w="2410" w:type="dxa"/>
          </w:tcPr>
          <w:p w:rsidR="00AC286F" w:rsidRDefault="0052768A" w:rsidP="00270F6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Понимание технологических или методических основ решения типовых практических задач</w:t>
            </w:r>
          </w:p>
          <w:p w:rsidR="0052768A" w:rsidRPr="00A43337" w:rsidRDefault="0052768A" w:rsidP="00270F6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Применение специальных знаний</w:t>
            </w:r>
          </w:p>
        </w:tc>
        <w:tc>
          <w:tcPr>
            <w:tcW w:w="2409" w:type="dxa"/>
          </w:tcPr>
          <w:p w:rsidR="0052768A" w:rsidRDefault="0052768A" w:rsidP="0052768A">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Основные программы </w:t>
            </w:r>
            <w:proofErr w:type="spellStart"/>
            <w:r>
              <w:rPr>
                <w:rFonts w:ascii="Times New Roman" w:hAnsi="Times New Roman" w:cs="Times New Roman"/>
                <w:sz w:val="20"/>
                <w:szCs w:val="20"/>
              </w:rPr>
              <w:t>профобучения</w:t>
            </w:r>
            <w:proofErr w:type="spellEnd"/>
            <w:r>
              <w:rPr>
                <w:rFonts w:ascii="Times New Roman" w:hAnsi="Times New Roman" w:cs="Times New Roman"/>
                <w:sz w:val="20"/>
                <w:szCs w:val="20"/>
              </w:rPr>
              <w:t xml:space="preserve">, </w:t>
            </w:r>
            <w:proofErr w:type="spellStart"/>
            <w:proofErr w:type="gramStart"/>
            <w:r>
              <w:rPr>
                <w:rFonts w:ascii="Times New Roman" w:hAnsi="Times New Roman" w:cs="Times New Roman"/>
                <w:sz w:val="20"/>
                <w:szCs w:val="20"/>
              </w:rPr>
              <w:t>програм-мы</w:t>
            </w:r>
            <w:proofErr w:type="spellEnd"/>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профподготовки</w:t>
            </w:r>
            <w:proofErr w:type="spellEnd"/>
            <w:r w:rsidR="007461A0">
              <w:rPr>
                <w:rFonts w:ascii="Times New Roman" w:hAnsi="Times New Roman" w:cs="Times New Roman"/>
                <w:sz w:val="20"/>
                <w:szCs w:val="20"/>
              </w:rPr>
              <w:t>,</w:t>
            </w:r>
            <w:r>
              <w:rPr>
                <w:rFonts w:ascii="Times New Roman" w:hAnsi="Times New Roman" w:cs="Times New Roman"/>
                <w:sz w:val="20"/>
                <w:szCs w:val="20"/>
              </w:rPr>
              <w:t xml:space="preserve"> </w:t>
            </w:r>
            <w:r w:rsidR="007461A0">
              <w:rPr>
                <w:rFonts w:ascii="Times New Roman" w:hAnsi="Times New Roman" w:cs="Times New Roman"/>
                <w:sz w:val="20"/>
                <w:szCs w:val="20"/>
              </w:rPr>
              <w:t>перепод</w:t>
            </w:r>
            <w:r>
              <w:rPr>
                <w:rFonts w:ascii="Times New Roman" w:hAnsi="Times New Roman" w:cs="Times New Roman"/>
                <w:sz w:val="20"/>
                <w:szCs w:val="20"/>
              </w:rPr>
              <w:t xml:space="preserve">готовки рабочих, повышения </w:t>
            </w:r>
            <w:proofErr w:type="spellStart"/>
            <w:r>
              <w:rPr>
                <w:rFonts w:ascii="Times New Roman" w:hAnsi="Times New Roman" w:cs="Times New Roman"/>
                <w:sz w:val="20"/>
                <w:szCs w:val="20"/>
              </w:rPr>
              <w:t>квалифика-ции</w:t>
            </w:r>
            <w:proofErr w:type="spellEnd"/>
            <w:r>
              <w:rPr>
                <w:rFonts w:ascii="Times New Roman" w:hAnsi="Times New Roman" w:cs="Times New Roman"/>
                <w:sz w:val="20"/>
                <w:szCs w:val="20"/>
              </w:rPr>
              <w:t xml:space="preserve"> рабочих, служащих (до одного года)</w:t>
            </w:r>
          </w:p>
          <w:p w:rsidR="00AC286F" w:rsidRPr="00A43337" w:rsidRDefault="0052768A" w:rsidP="0052768A">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Практический опыт</w:t>
            </w:r>
          </w:p>
        </w:tc>
      </w:tr>
      <w:tr w:rsidR="00150800" w:rsidTr="00150800">
        <w:tc>
          <w:tcPr>
            <w:tcW w:w="625" w:type="dxa"/>
          </w:tcPr>
          <w:p w:rsidR="00AC286F" w:rsidRPr="00A43337" w:rsidRDefault="007A32DB" w:rsidP="00270F6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4 </w:t>
            </w:r>
            <w:proofErr w:type="spellStart"/>
            <w:proofErr w:type="gramStart"/>
            <w:r>
              <w:rPr>
                <w:rFonts w:ascii="Times New Roman" w:hAnsi="Times New Roman" w:cs="Times New Roman"/>
                <w:sz w:val="20"/>
                <w:szCs w:val="20"/>
              </w:rPr>
              <w:t>уро-вень</w:t>
            </w:r>
            <w:proofErr w:type="spellEnd"/>
            <w:proofErr w:type="gramEnd"/>
          </w:p>
        </w:tc>
        <w:tc>
          <w:tcPr>
            <w:tcW w:w="2353" w:type="dxa"/>
          </w:tcPr>
          <w:p w:rsidR="00B94242" w:rsidRDefault="00B94242" w:rsidP="00B94242">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Деятельность под </w:t>
            </w:r>
            <w:proofErr w:type="spellStart"/>
            <w:proofErr w:type="gramStart"/>
            <w:r>
              <w:rPr>
                <w:rFonts w:ascii="Times New Roman" w:hAnsi="Times New Roman" w:cs="Times New Roman"/>
                <w:sz w:val="20"/>
                <w:szCs w:val="20"/>
              </w:rPr>
              <w:t>руко-водством</w:t>
            </w:r>
            <w:proofErr w:type="spellEnd"/>
            <w:proofErr w:type="gramEnd"/>
            <w:r>
              <w:rPr>
                <w:rFonts w:ascii="Times New Roman" w:hAnsi="Times New Roman" w:cs="Times New Roman"/>
                <w:sz w:val="20"/>
                <w:szCs w:val="20"/>
              </w:rPr>
              <w:t xml:space="preserve"> с элементами самостоятельности при решении практических задач, требующих анализа ситуации и её изменений</w:t>
            </w:r>
          </w:p>
          <w:p w:rsidR="00AC286F" w:rsidRPr="00A43337" w:rsidRDefault="00AC4DAE" w:rsidP="00270F6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Планирование </w:t>
            </w:r>
            <w:proofErr w:type="spellStart"/>
            <w:proofErr w:type="gramStart"/>
            <w:r>
              <w:rPr>
                <w:rFonts w:ascii="Times New Roman" w:hAnsi="Times New Roman" w:cs="Times New Roman"/>
                <w:sz w:val="20"/>
                <w:szCs w:val="20"/>
              </w:rPr>
              <w:t>собствен-ной</w:t>
            </w:r>
            <w:proofErr w:type="spellEnd"/>
            <w:proofErr w:type="gramEnd"/>
            <w:r>
              <w:rPr>
                <w:rFonts w:ascii="Times New Roman" w:hAnsi="Times New Roman" w:cs="Times New Roman"/>
                <w:sz w:val="20"/>
                <w:szCs w:val="20"/>
              </w:rPr>
              <w:t xml:space="preserve"> деятельности и/или деятельности группы работников исходя из поставленных задач</w:t>
            </w:r>
          </w:p>
        </w:tc>
        <w:tc>
          <w:tcPr>
            <w:tcW w:w="2268" w:type="dxa"/>
          </w:tcPr>
          <w:p w:rsidR="00AC286F" w:rsidRDefault="00B94242" w:rsidP="00270F6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Решение различных типов практических задач</w:t>
            </w:r>
          </w:p>
          <w:p w:rsidR="00B94242" w:rsidRDefault="00B94242" w:rsidP="00270F6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Выбор способа </w:t>
            </w:r>
            <w:proofErr w:type="spellStart"/>
            <w:proofErr w:type="gramStart"/>
            <w:r>
              <w:rPr>
                <w:rFonts w:ascii="Times New Roman" w:hAnsi="Times New Roman" w:cs="Times New Roman"/>
                <w:sz w:val="20"/>
                <w:szCs w:val="20"/>
              </w:rPr>
              <w:t>дейст</w:t>
            </w:r>
            <w:r w:rsidR="004900E5">
              <w:rPr>
                <w:rFonts w:ascii="Times New Roman" w:hAnsi="Times New Roman" w:cs="Times New Roman"/>
                <w:sz w:val="20"/>
                <w:szCs w:val="20"/>
              </w:rPr>
              <w:t>-</w:t>
            </w:r>
            <w:r>
              <w:rPr>
                <w:rFonts w:ascii="Times New Roman" w:hAnsi="Times New Roman" w:cs="Times New Roman"/>
                <w:sz w:val="20"/>
                <w:szCs w:val="20"/>
              </w:rPr>
              <w:t>вия</w:t>
            </w:r>
            <w:proofErr w:type="spellEnd"/>
            <w:proofErr w:type="gramEnd"/>
            <w:r>
              <w:rPr>
                <w:rFonts w:ascii="Times New Roman" w:hAnsi="Times New Roman" w:cs="Times New Roman"/>
                <w:sz w:val="20"/>
                <w:szCs w:val="20"/>
              </w:rPr>
              <w:t xml:space="preserve"> из известных на основе знаний и практического опыта</w:t>
            </w:r>
          </w:p>
          <w:p w:rsidR="00B94242" w:rsidRPr="00A43337" w:rsidRDefault="00B94242" w:rsidP="00270F6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Текущий и итоговый контроль, оценка и </w:t>
            </w:r>
            <w:proofErr w:type="spellStart"/>
            <w:proofErr w:type="gramStart"/>
            <w:r>
              <w:rPr>
                <w:rFonts w:ascii="Times New Roman" w:hAnsi="Times New Roman" w:cs="Times New Roman"/>
                <w:sz w:val="20"/>
                <w:szCs w:val="20"/>
              </w:rPr>
              <w:t>кор</w:t>
            </w:r>
            <w:r w:rsidR="00A277E0">
              <w:rPr>
                <w:rFonts w:ascii="Times New Roman" w:hAnsi="Times New Roman" w:cs="Times New Roman"/>
                <w:sz w:val="20"/>
                <w:szCs w:val="20"/>
              </w:rPr>
              <w:t>-</w:t>
            </w:r>
            <w:r>
              <w:rPr>
                <w:rFonts w:ascii="Times New Roman" w:hAnsi="Times New Roman" w:cs="Times New Roman"/>
                <w:sz w:val="20"/>
                <w:szCs w:val="20"/>
              </w:rPr>
              <w:t>рекция</w:t>
            </w:r>
            <w:proofErr w:type="spellEnd"/>
            <w:proofErr w:type="gramEnd"/>
            <w:r>
              <w:rPr>
                <w:rFonts w:ascii="Times New Roman" w:hAnsi="Times New Roman" w:cs="Times New Roman"/>
                <w:sz w:val="20"/>
                <w:szCs w:val="20"/>
              </w:rPr>
              <w:t xml:space="preserve"> деятельности</w:t>
            </w:r>
          </w:p>
        </w:tc>
        <w:tc>
          <w:tcPr>
            <w:tcW w:w="2410" w:type="dxa"/>
          </w:tcPr>
          <w:p w:rsidR="007461A0" w:rsidRDefault="007461A0" w:rsidP="007461A0">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Понимание научно-технических или </w:t>
            </w:r>
            <w:proofErr w:type="spellStart"/>
            <w:proofErr w:type="gramStart"/>
            <w:r>
              <w:rPr>
                <w:rFonts w:ascii="Times New Roman" w:hAnsi="Times New Roman" w:cs="Times New Roman"/>
                <w:sz w:val="20"/>
                <w:szCs w:val="20"/>
              </w:rPr>
              <w:t>методичес-ких</w:t>
            </w:r>
            <w:proofErr w:type="spellEnd"/>
            <w:proofErr w:type="gramEnd"/>
            <w:r>
              <w:rPr>
                <w:rFonts w:ascii="Times New Roman" w:hAnsi="Times New Roman" w:cs="Times New Roman"/>
                <w:sz w:val="20"/>
                <w:szCs w:val="20"/>
              </w:rPr>
              <w:t xml:space="preserve"> основ решения типовых практических задач</w:t>
            </w:r>
          </w:p>
          <w:p w:rsidR="00AC286F" w:rsidRDefault="007461A0" w:rsidP="007461A0">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Применение специальных знаний</w:t>
            </w:r>
          </w:p>
          <w:p w:rsidR="007461A0" w:rsidRPr="00A43337" w:rsidRDefault="007461A0" w:rsidP="007461A0">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Самостоятельная работа с информацией </w:t>
            </w:r>
          </w:p>
        </w:tc>
        <w:tc>
          <w:tcPr>
            <w:tcW w:w="2409" w:type="dxa"/>
          </w:tcPr>
          <w:p w:rsidR="00AC286F" w:rsidRDefault="007461A0" w:rsidP="00270F6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Образовательные </w:t>
            </w:r>
            <w:proofErr w:type="spellStart"/>
            <w:proofErr w:type="gramStart"/>
            <w:r>
              <w:rPr>
                <w:rFonts w:ascii="Times New Roman" w:hAnsi="Times New Roman" w:cs="Times New Roman"/>
                <w:sz w:val="20"/>
                <w:szCs w:val="20"/>
              </w:rPr>
              <w:t>про-граммы</w:t>
            </w:r>
            <w:proofErr w:type="spellEnd"/>
            <w:proofErr w:type="gramEnd"/>
            <w:r>
              <w:rPr>
                <w:rFonts w:ascii="Times New Roman" w:hAnsi="Times New Roman" w:cs="Times New Roman"/>
                <w:sz w:val="20"/>
                <w:szCs w:val="20"/>
              </w:rPr>
              <w:t xml:space="preserve"> среднего </w:t>
            </w:r>
            <w:proofErr w:type="spellStart"/>
            <w:r>
              <w:rPr>
                <w:rFonts w:ascii="Times New Roman" w:hAnsi="Times New Roman" w:cs="Times New Roman"/>
                <w:sz w:val="20"/>
                <w:szCs w:val="20"/>
              </w:rPr>
              <w:t>про-фессионального</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образо-вания</w:t>
            </w:r>
            <w:proofErr w:type="spellEnd"/>
            <w:r>
              <w:rPr>
                <w:rFonts w:ascii="Times New Roman" w:hAnsi="Times New Roman" w:cs="Times New Roman"/>
                <w:sz w:val="20"/>
                <w:szCs w:val="20"/>
              </w:rPr>
              <w:t xml:space="preserve"> – программы </w:t>
            </w:r>
            <w:proofErr w:type="spellStart"/>
            <w:r>
              <w:rPr>
                <w:rFonts w:ascii="Times New Roman" w:hAnsi="Times New Roman" w:cs="Times New Roman"/>
                <w:sz w:val="20"/>
                <w:szCs w:val="20"/>
              </w:rPr>
              <w:t>под-готовки</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квалифициро-ванных</w:t>
            </w:r>
            <w:proofErr w:type="spellEnd"/>
            <w:r>
              <w:rPr>
                <w:rFonts w:ascii="Times New Roman" w:hAnsi="Times New Roman" w:cs="Times New Roman"/>
                <w:sz w:val="20"/>
                <w:szCs w:val="20"/>
              </w:rPr>
              <w:t xml:space="preserve"> рабочих (служащих)</w:t>
            </w:r>
          </w:p>
          <w:p w:rsidR="007461A0" w:rsidRDefault="007461A0" w:rsidP="007461A0">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Основные программы </w:t>
            </w:r>
            <w:proofErr w:type="spellStart"/>
            <w:r>
              <w:rPr>
                <w:rFonts w:ascii="Times New Roman" w:hAnsi="Times New Roman" w:cs="Times New Roman"/>
                <w:sz w:val="20"/>
                <w:szCs w:val="20"/>
              </w:rPr>
              <w:t>профобучения</w:t>
            </w:r>
            <w:proofErr w:type="spellEnd"/>
            <w:r>
              <w:rPr>
                <w:rFonts w:ascii="Times New Roman" w:hAnsi="Times New Roman" w:cs="Times New Roman"/>
                <w:sz w:val="20"/>
                <w:szCs w:val="20"/>
              </w:rPr>
              <w:t xml:space="preserve">, </w:t>
            </w:r>
            <w:proofErr w:type="spellStart"/>
            <w:proofErr w:type="gramStart"/>
            <w:r>
              <w:rPr>
                <w:rFonts w:ascii="Times New Roman" w:hAnsi="Times New Roman" w:cs="Times New Roman"/>
                <w:sz w:val="20"/>
                <w:szCs w:val="20"/>
              </w:rPr>
              <w:t>програм-мы</w:t>
            </w:r>
            <w:proofErr w:type="spellEnd"/>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профподготовки</w:t>
            </w:r>
            <w:proofErr w:type="spellEnd"/>
            <w:r>
              <w:rPr>
                <w:rFonts w:ascii="Times New Roman" w:hAnsi="Times New Roman" w:cs="Times New Roman"/>
                <w:sz w:val="20"/>
                <w:szCs w:val="20"/>
              </w:rPr>
              <w:t xml:space="preserve">, переподготовки рабочих, повышения </w:t>
            </w:r>
            <w:proofErr w:type="spellStart"/>
            <w:r>
              <w:rPr>
                <w:rFonts w:ascii="Times New Roman" w:hAnsi="Times New Roman" w:cs="Times New Roman"/>
                <w:sz w:val="20"/>
                <w:szCs w:val="20"/>
              </w:rPr>
              <w:t>квалифика-ции</w:t>
            </w:r>
            <w:proofErr w:type="spellEnd"/>
            <w:r>
              <w:rPr>
                <w:rFonts w:ascii="Times New Roman" w:hAnsi="Times New Roman" w:cs="Times New Roman"/>
                <w:sz w:val="20"/>
                <w:szCs w:val="20"/>
              </w:rPr>
              <w:t xml:space="preserve"> рабочих, служащих</w:t>
            </w:r>
          </w:p>
          <w:p w:rsidR="00AF78A9" w:rsidRPr="00A43337" w:rsidRDefault="00AF78A9" w:rsidP="007461A0">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Практический опыт</w:t>
            </w:r>
          </w:p>
        </w:tc>
      </w:tr>
      <w:tr w:rsidR="00150800" w:rsidTr="00150800">
        <w:tc>
          <w:tcPr>
            <w:tcW w:w="625" w:type="dxa"/>
          </w:tcPr>
          <w:p w:rsidR="00AC286F" w:rsidRPr="00A43337" w:rsidRDefault="00D97ADA" w:rsidP="00270F6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5 </w:t>
            </w:r>
            <w:proofErr w:type="spellStart"/>
            <w:proofErr w:type="gramStart"/>
            <w:r>
              <w:rPr>
                <w:rFonts w:ascii="Times New Roman" w:hAnsi="Times New Roman" w:cs="Times New Roman"/>
                <w:sz w:val="20"/>
                <w:szCs w:val="20"/>
              </w:rPr>
              <w:t>уро-вень</w:t>
            </w:r>
            <w:proofErr w:type="spellEnd"/>
            <w:proofErr w:type="gramEnd"/>
          </w:p>
        </w:tc>
        <w:tc>
          <w:tcPr>
            <w:tcW w:w="2353" w:type="dxa"/>
          </w:tcPr>
          <w:p w:rsidR="00AC286F" w:rsidRDefault="00E91C73" w:rsidP="00270F6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Самостоятельная деятельность по решению практических задач, требующих </w:t>
            </w:r>
            <w:proofErr w:type="spellStart"/>
            <w:proofErr w:type="gramStart"/>
            <w:r>
              <w:rPr>
                <w:rFonts w:ascii="Times New Roman" w:hAnsi="Times New Roman" w:cs="Times New Roman"/>
                <w:sz w:val="20"/>
                <w:szCs w:val="20"/>
              </w:rPr>
              <w:t>само</w:t>
            </w:r>
            <w:r w:rsidR="006C34C0">
              <w:rPr>
                <w:rFonts w:ascii="Times New Roman" w:hAnsi="Times New Roman" w:cs="Times New Roman"/>
                <w:sz w:val="20"/>
                <w:szCs w:val="20"/>
              </w:rPr>
              <w:t>-</w:t>
            </w:r>
            <w:r>
              <w:rPr>
                <w:rFonts w:ascii="Times New Roman" w:hAnsi="Times New Roman" w:cs="Times New Roman"/>
                <w:sz w:val="20"/>
                <w:szCs w:val="20"/>
              </w:rPr>
              <w:t>стоятельного</w:t>
            </w:r>
            <w:proofErr w:type="spellEnd"/>
            <w:proofErr w:type="gramEnd"/>
            <w:r>
              <w:rPr>
                <w:rFonts w:ascii="Times New Roman" w:hAnsi="Times New Roman" w:cs="Times New Roman"/>
                <w:sz w:val="20"/>
                <w:szCs w:val="20"/>
              </w:rPr>
              <w:t xml:space="preserve"> анализа ситуации и её изменений</w:t>
            </w:r>
          </w:p>
          <w:p w:rsidR="00E91C73" w:rsidRDefault="00E91C73" w:rsidP="00270F6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Участие в управлении решением поставленных задач в рамках подразделения</w:t>
            </w:r>
          </w:p>
          <w:p w:rsidR="00E91C73" w:rsidRPr="00A43337" w:rsidRDefault="00E91C73" w:rsidP="00270F6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Ответственность за решение поставленных задач или результат деятельности группы работников или подразделения</w:t>
            </w:r>
          </w:p>
        </w:tc>
        <w:tc>
          <w:tcPr>
            <w:tcW w:w="2268" w:type="dxa"/>
          </w:tcPr>
          <w:p w:rsidR="00AC286F" w:rsidRDefault="00E91C73" w:rsidP="00270F6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Решение различных типов практических задач с элементами проектирования</w:t>
            </w:r>
          </w:p>
          <w:p w:rsidR="00E91C73" w:rsidRDefault="00E91C73" w:rsidP="00270F6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Выбор способов решения в изменяющихся (различных) условиях рабочей ситуации</w:t>
            </w:r>
          </w:p>
          <w:p w:rsidR="00E91C73" w:rsidRPr="00A43337" w:rsidRDefault="00E91C73" w:rsidP="00270F6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Текущий и итоговый контроль, оценка и коррекция деятельности</w:t>
            </w:r>
          </w:p>
        </w:tc>
        <w:tc>
          <w:tcPr>
            <w:tcW w:w="2410" w:type="dxa"/>
          </w:tcPr>
          <w:p w:rsidR="00AC286F" w:rsidRDefault="00E91C73" w:rsidP="00270F6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Применение профессиональных знаний технологического или методического характера</w:t>
            </w:r>
          </w:p>
          <w:p w:rsidR="00E91C73" w:rsidRPr="00A43337" w:rsidRDefault="00E91C73" w:rsidP="00E91C73">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Самостоятельный поиск информации, необходимой для решения поставленных профессиональных задач</w:t>
            </w:r>
          </w:p>
        </w:tc>
        <w:tc>
          <w:tcPr>
            <w:tcW w:w="2409" w:type="dxa"/>
          </w:tcPr>
          <w:p w:rsidR="00AF78A9" w:rsidRDefault="00AF78A9" w:rsidP="00AF78A9">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Образовательные </w:t>
            </w:r>
            <w:proofErr w:type="spellStart"/>
            <w:proofErr w:type="gramStart"/>
            <w:r>
              <w:rPr>
                <w:rFonts w:ascii="Times New Roman" w:hAnsi="Times New Roman" w:cs="Times New Roman"/>
                <w:sz w:val="20"/>
                <w:szCs w:val="20"/>
              </w:rPr>
              <w:t>про-граммы</w:t>
            </w:r>
            <w:proofErr w:type="spellEnd"/>
            <w:proofErr w:type="gramEnd"/>
            <w:r>
              <w:rPr>
                <w:rFonts w:ascii="Times New Roman" w:hAnsi="Times New Roman" w:cs="Times New Roman"/>
                <w:sz w:val="20"/>
                <w:szCs w:val="20"/>
              </w:rPr>
              <w:t xml:space="preserve"> среднего </w:t>
            </w:r>
            <w:proofErr w:type="spellStart"/>
            <w:r>
              <w:rPr>
                <w:rFonts w:ascii="Times New Roman" w:hAnsi="Times New Roman" w:cs="Times New Roman"/>
                <w:sz w:val="20"/>
                <w:szCs w:val="20"/>
              </w:rPr>
              <w:t>про-фессионального</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образо-вания</w:t>
            </w:r>
            <w:proofErr w:type="spellEnd"/>
            <w:r>
              <w:rPr>
                <w:rFonts w:ascii="Times New Roman" w:hAnsi="Times New Roman" w:cs="Times New Roman"/>
                <w:sz w:val="20"/>
                <w:szCs w:val="20"/>
              </w:rPr>
              <w:t xml:space="preserve"> – программы под-готовки </w:t>
            </w:r>
            <w:r w:rsidR="004B141F">
              <w:rPr>
                <w:rFonts w:ascii="Times New Roman" w:hAnsi="Times New Roman" w:cs="Times New Roman"/>
                <w:sz w:val="20"/>
                <w:szCs w:val="20"/>
              </w:rPr>
              <w:t>специалистов среднего звена</w:t>
            </w:r>
          </w:p>
          <w:p w:rsidR="00AC286F" w:rsidRDefault="00AF78A9" w:rsidP="00AF78A9">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Основные программы </w:t>
            </w:r>
            <w:proofErr w:type="spellStart"/>
            <w:r>
              <w:rPr>
                <w:rFonts w:ascii="Times New Roman" w:hAnsi="Times New Roman" w:cs="Times New Roman"/>
                <w:sz w:val="20"/>
                <w:szCs w:val="20"/>
              </w:rPr>
              <w:t>профобучения</w:t>
            </w:r>
            <w:proofErr w:type="spellEnd"/>
            <w:r>
              <w:rPr>
                <w:rFonts w:ascii="Times New Roman" w:hAnsi="Times New Roman" w:cs="Times New Roman"/>
                <w:sz w:val="20"/>
                <w:szCs w:val="20"/>
              </w:rPr>
              <w:t xml:space="preserve">, </w:t>
            </w:r>
            <w:proofErr w:type="spellStart"/>
            <w:proofErr w:type="gramStart"/>
            <w:r>
              <w:rPr>
                <w:rFonts w:ascii="Times New Roman" w:hAnsi="Times New Roman" w:cs="Times New Roman"/>
                <w:sz w:val="20"/>
                <w:szCs w:val="20"/>
              </w:rPr>
              <w:t>програм-мы</w:t>
            </w:r>
            <w:proofErr w:type="spellEnd"/>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профподготовки</w:t>
            </w:r>
            <w:proofErr w:type="spellEnd"/>
            <w:r>
              <w:rPr>
                <w:rFonts w:ascii="Times New Roman" w:hAnsi="Times New Roman" w:cs="Times New Roman"/>
                <w:sz w:val="20"/>
                <w:szCs w:val="20"/>
              </w:rPr>
              <w:t xml:space="preserve">, переподготовки рабочих, повышения </w:t>
            </w:r>
            <w:proofErr w:type="spellStart"/>
            <w:r>
              <w:rPr>
                <w:rFonts w:ascii="Times New Roman" w:hAnsi="Times New Roman" w:cs="Times New Roman"/>
                <w:sz w:val="20"/>
                <w:szCs w:val="20"/>
              </w:rPr>
              <w:t>квалифика-ции</w:t>
            </w:r>
            <w:proofErr w:type="spellEnd"/>
            <w:r>
              <w:rPr>
                <w:rFonts w:ascii="Times New Roman" w:hAnsi="Times New Roman" w:cs="Times New Roman"/>
                <w:sz w:val="20"/>
                <w:szCs w:val="20"/>
              </w:rPr>
              <w:t xml:space="preserve"> рабочих, служащих</w:t>
            </w:r>
          </w:p>
          <w:p w:rsidR="00AF78A9" w:rsidRDefault="00AF78A9" w:rsidP="00AF78A9">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Дополнительные профессиональные программы</w:t>
            </w:r>
          </w:p>
          <w:p w:rsidR="00AF78A9" w:rsidRPr="00A43337" w:rsidRDefault="00AF78A9" w:rsidP="00AF78A9">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Практический опыт</w:t>
            </w:r>
          </w:p>
        </w:tc>
      </w:tr>
      <w:tr w:rsidR="00150800" w:rsidTr="00150800">
        <w:tc>
          <w:tcPr>
            <w:tcW w:w="625" w:type="dxa"/>
          </w:tcPr>
          <w:p w:rsidR="00AC286F" w:rsidRPr="00A43337" w:rsidRDefault="00C859F1" w:rsidP="00270F6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6 </w:t>
            </w:r>
            <w:proofErr w:type="spellStart"/>
            <w:proofErr w:type="gramStart"/>
            <w:r>
              <w:rPr>
                <w:rFonts w:ascii="Times New Roman" w:hAnsi="Times New Roman" w:cs="Times New Roman"/>
                <w:sz w:val="20"/>
                <w:szCs w:val="20"/>
              </w:rPr>
              <w:t>уро-вень</w:t>
            </w:r>
            <w:proofErr w:type="spellEnd"/>
            <w:proofErr w:type="gramEnd"/>
          </w:p>
        </w:tc>
        <w:tc>
          <w:tcPr>
            <w:tcW w:w="2353" w:type="dxa"/>
          </w:tcPr>
          <w:p w:rsidR="00AC286F" w:rsidRDefault="00BE4B53" w:rsidP="00270F64">
            <w:pPr>
              <w:widowControl w:val="0"/>
              <w:autoSpaceDE w:val="0"/>
              <w:autoSpaceDN w:val="0"/>
              <w:adjustRightInd w:val="0"/>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Самостоятельная</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дея</w:t>
            </w:r>
            <w:r w:rsidR="006C34C0">
              <w:rPr>
                <w:rFonts w:ascii="Times New Roman" w:hAnsi="Times New Roman" w:cs="Times New Roman"/>
                <w:sz w:val="20"/>
                <w:szCs w:val="20"/>
              </w:rPr>
              <w:t>-</w:t>
            </w:r>
            <w:r>
              <w:rPr>
                <w:rFonts w:ascii="Times New Roman" w:hAnsi="Times New Roman" w:cs="Times New Roman"/>
                <w:sz w:val="20"/>
                <w:szCs w:val="20"/>
              </w:rPr>
              <w:t>тельность</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предполаг</w:t>
            </w:r>
            <w:r w:rsidR="006C34C0">
              <w:rPr>
                <w:rFonts w:ascii="Times New Roman" w:hAnsi="Times New Roman" w:cs="Times New Roman"/>
                <w:sz w:val="20"/>
                <w:szCs w:val="20"/>
              </w:rPr>
              <w:t>-</w:t>
            </w:r>
            <w:r>
              <w:rPr>
                <w:rFonts w:ascii="Times New Roman" w:hAnsi="Times New Roman" w:cs="Times New Roman"/>
                <w:sz w:val="20"/>
                <w:szCs w:val="20"/>
              </w:rPr>
              <w:t>ающая</w:t>
            </w:r>
            <w:proofErr w:type="spellEnd"/>
            <w:r>
              <w:rPr>
                <w:rFonts w:ascii="Times New Roman" w:hAnsi="Times New Roman" w:cs="Times New Roman"/>
                <w:sz w:val="20"/>
                <w:szCs w:val="20"/>
              </w:rPr>
              <w:t xml:space="preserve"> определение </w:t>
            </w:r>
            <w:proofErr w:type="spellStart"/>
            <w:r>
              <w:rPr>
                <w:rFonts w:ascii="Times New Roman" w:hAnsi="Times New Roman" w:cs="Times New Roman"/>
                <w:sz w:val="20"/>
                <w:szCs w:val="20"/>
              </w:rPr>
              <w:t>за</w:t>
            </w:r>
            <w:r w:rsidR="006C34C0">
              <w:rPr>
                <w:rFonts w:ascii="Times New Roman" w:hAnsi="Times New Roman" w:cs="Times New Roman"/>
                <w:sz w:val="20"/>
                <w:szCs w:val="20"/>
              </w:rPr>
              <w:t>-</w:t>
            </w:r>
            <w:r>
              <w:rPr>
                <w:rFonts w:ascii="Times New Roman" w:hAnsi="Times New Roman" w:cs="Times New Roman"/>
                <w:sz w:val="20"/>
                <w:szCs w:val="20"/>
              </w:rPr>
              <w:t>дач</w:t>
            </w:r>
            <w:proofErr w:type="spellEnd"/>
            <w:r>
              <w:rPr>
                <w:rFonts w:ascii="Times New Roman" w:hAnsi="Times New Roman" w:cs="Times New Roman"/>
                <w:sz w:val="20"/>
                <w:szCs w:val="20"/>
              </w:rPr>
              <w:t xml:space="preserve"> собственной работы и/или подчинённых по достижению цели</w:t>
            </w:r>
          </w:p>
          <w:p w:rsidR="00BE4B53" w:rsidRDefault="00BE4B53" w:rsidP="00270F6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Обеспечение </w:t>
            </w:r>
            <w:proofErr w:type="spellStart"/>
            <w:proofErr w:type="gramStart"/>
            <w:r>
              <w:rPr>
                <w:rFonts w:ascii="Times New Roman" w:hAnsi="Times New Roman" w:cs="Times New Roman"/>
                <w:sz w:val="20"/>
                <w:szCs w:val="20"/>
              </w:rPr>
              <w:t>взаимодей</w:t>
            </w:r>
            <w:r w:rsidR="006C34C0">
              <w:rPr>
                <w:rFonts w:ascii="Times New Roman" w:hAnsi="Times New Roman" w:cs="Times New Roman"/>
                <w:sz w:val="20"/>
                <w:szCs w:val="20"/>
              </w:rPr>
              <w:t>-</w:t>
            </w:r>
            <w:r>
              <w:rPr>
                <w:rFonts w:ascii="Times New Roman" w:hAnsi="Times New Roman" w:cs="Times New Roman"/>
                <w:sz w:val="20"/>
                <w:szCs w:val="20"/>
              </w:rPr>
              <w:t>ствия</w:t>
            </w:r>
            <w:proofErr w:type="spellEnd"/>
            <w:proofErr w:type="gramEnd"/>
            <w:r>
              <w:rPr>
                <w:rFonts w:ascii="Times New Roman" w:hAnsi="Times New Roman" w:cs="Times New Roman"/>
                <w:sz w:val="20"/>
                <w:szCs w:val="20"/>
              </w:rPr>
              <w:t xml:space="preserve"> сотрудников и смежных подразделений</w:t>
            </w:r>
          </w:p>
          <w:p w:rsidR="00BE4B53" w:rsidRPr="00A43337" w:rsidRDefault="00BE4B53" w:rsidP="00270F6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Ответственность за результат выполнения работ на уровне подразделения или организации</w:t>
            </w:r>
          </w:p>
        </w:tc>
        <w:tc>
          <w:tcPr>
            <w:tcW w:w="2268" w:type="dxa"/>
          </w:tcPr>
          <w:p w:rsidR="00AC286F" w:rsidRPr="00A43337" w:rsidRDefault="00BE4B53" w:rsidP="00270F6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Разработка, внедрение, контроль, оценка и корректировка направлений профессиональной деятельности, технологических или методических решений</w:t>
            </w:r>
          </w:p>
        </w:tc>
        <w:tc>
          <w:tcPr>
            <w:tcW w:w="2410" w:type="dxa"/>
          </w:tcPr>
          <w:p w:rsidR="00AC286F" w:rsidRDefault="00BE4B53" w:rsidP="00270F6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Применение профессиональных знаний технологического или методического характера, в том числе, инновационных</w:t>
            </w:r>
          </w:p>
          <w:p w:rsidR="00BE4B53" w:rsidRPr="00A43337" w:rsidRDefault="00BE4B53" w:rsidP="00270F6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Самостоятельный поиск, анализ и оценка профессиональной информации</w:t>
            </w:r>
          </w:p>
        </w:tc>
        <w:tc>
          <w:tcPr>
            <w:tcW w:w="2409" w:type="dxa"/>
          </w:tcPr>
          <w:p w:rsidR="00AC286F" w:rsidRDefault="00BE4B53" w:rsidP="00270F6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Образовательные программы высшего образования – программы </w:t>
            </w:r>
            <w:proofErr w:type="spellStart"/>
            <w:r>
              <w:rPr>
                <w:rFonts w:ascii="Times New Roman" w:hAnsi="Times New Roman" w:cs="Times New Roman"/>
                <w:sz w:val="20"/>
                <w:szCs w:val="20"/>
              </w:rPr>
              <w:t>бакалавриата</w:t>
            </w:r>
            <w:proofErr w:type="spellEnd"/>
          </w:p>
          <w:p w:rsidR="00BE4B53" w:rsidRDefault="00BE4B53" w:rsidP="00BE4B53">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Образовательные </w:t>
            </w:r>
            <w:proofErr w:type="spellStart"/>
            <w:proofErr w:type="gramStart"/>
            <w:r>
              <w:rPr>
                <w:rFonts w:ascii="Times New Roman" w:hAnsi="Times New Roman" w:cs="Times New Roman"/>
                <w:sz w:val="20"/>
                <w:szCs w:val="20"/>
              </w:rPr>
              <w:t>про-граммы</w:t>
            </w:r>
            <w:proofErr w:type="spellEnd"/>
            <w:proofErr w:type="gramEnd"/>
            <w:r>
              <w:rPr>
                <w:rFonts w:ascii="Times New Roman" w:hAnsi="Times New Roman" w:cs="Times New Roman"/>
                <w:sz w:val="20"/>
                <w:szCs w:val="20"/>
              </w:rPr>
              <w:t xml:space="preserve"> среднего </w:t>
            </w:r>
            <w:proofErr w:type="spellStart"/>
            <w:r>
              <w:rPr>
                <w:rFonts w:ascii="Times New Roman" w:hAnsi="Times New Roman" w:cs="Times New Roman"/>
                <w:sz w:val="20"/>
                <w:szCs w:val="20"/>
              </w:rPr>
              <w:t>про-фессионального</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образо-вания</w:t>
            </w:r>
            <w:proofErr w:type="spellEnd"/>
            <w:r>
              <w:rPr>
                <w:rFonts w:ascii="Times New Roman" w:hAnsi="Times New Roman" w:cs="Times New Roman"/>
                <w:sz w:val="20"/>
                <w:szCs w:val="20"/>
              </w:rPr>
              <w:t xml:space="preserve"> – программы под-готовки специалистов среднего звена</w:t>
            </w:r>
          </w:p>
          <w:p w:rsidR="00BE4B53" w:rsidRDefault="00BE4B53" w:rsidP="00BE4B53">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Дополнительные профессиональные программы</w:t>
            </w:r>
          </w:p>
          <w:p w:rsidR="00BE4B53" w:rsidRPr="00A43337" w:rsidRDefault="00BE4B53" w:rsidP="00BE4B53">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Практический опыт</w:t>
            </w:r>
          </w:p>
        </w:tc>
      </w:tr>
      <w:tr w:rsidR="00150800" w:rsidTr="00150800">
        <w:tc>
          <w:tcPr>
            <w:tcW w:w="625" w:type="dxa"/>
          </w:tcPr>
          <w:p w:rsidR="00AC286F" w:rsidRPr="00A43337" w:rsidRDefault="000C0EEB" w:rsidP="00270F6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7 </w:t>
            </w:r>
            <w:proofErr w:type="spellStart"/>
            <w:proofErr w:type="gramStart"/>
            <w:r>
              <w:rPr>
                <w:rFonts w:ascii="Times New Roman" w:hAnsi="Times New Roman" w:cs="Times New Roman"/>
                <w:sz w:val="20"/>
                <w:szCs w:val="20"/>
              </w:rPr>
              <w:t>уро-вень</w:t>
            </w:r>
            <w:proofErr w:type="spellEnd"/>
            <w:proofErr w:type="gramEnd"/>
          </w:p>
        </w:tc>
        <w:tc>
          <w:tcPr>
            <w:tcW w:w="2353" w:type="dxa"/>
          </w:tcPr>
          <w:p w:rsidR="00AC286F" w:rsidRDefault="00102EEE" w:rsidP="00270F6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Определение стратегии, управление процессами и деятельность, в том числе, инновационной, с принятием решения на уровне крупных </w:t>
            </w:r>
            <w:r>
              <w:rPr>
                <w:rFonts w:ascii="Times New Roman" w:hAnsi="Times New Roman" w:cs="Times New Roman"/>
                <w:sz w:val="20"/>
                <w:szCs w:val="20"/>
              </w:rPr>
              <w:lastRenderedPageBreak/>
              <w:t>организаций или подразделений</w:t>
            </w:r>
          </w:p>
          <w:p w:rsidR="00102EEE" w:rsidRPr="00A43337" w:rsidRDefault="00102EEE" w:rsidP="00270F6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Ответственность за </w:t>
            </w:r>
            <w:proofErr w:type="spellStart"/>
            <w:proofErr w:type="gramStart"/>
            <w:r>
              <w:rPr>
                <w:rFonts w:ascii="Times New Roman" w:hAnsi="Times New Roman" w:cs="Times New Roman"/>
                <w:sz w:val="20"/>
                <w:szCs w:val="20"/>
              </w:rPr>
              <w:t>ре</w:t>
            </w:r>
            <w:r w:rsidR="001355F0">
              <w:rPr>
                <w:rFonts w:ascii="Times New Roman" w:hAnsi="Times New Roman" w:cs="Times New Roman"/>
                <w:sz w:val="20"/>
                <w:szCs w:val="20"/>
              </w:rPr>
              <w:t>-</w:t>
            </w:r>
            <w:r>
              <w:rPr>
                <w:rFonts w:ascii="Times New Roman" w:hAnsi="Times New Roman" w:cs="Times New Roman"/>
                <w:sz w:val="20"/>
                <w:szCs w:val="20"/>
              </w:rPr>
              <w:t>зультаты</w:t>
            </w:r>
            <w:proofErr w:type="spellEnd"/>
            <w:proofErr w:type="gramEnd"/>
            <w:r>
              <w:rPr>
                <w:rFonts w:ascii="Times New Roman" w:hAnsi="Times New Roman" w:cs="Times New Roman"/>
                <w:sz w:val="20"/>
                <w:szCs w:val="20"/>
              </w:rPr>
              <w:t xml:space="preserve"> деятельности крупных организаций или подразделений</w:t>
            </w:r>
          </w:p>
        </w:tc>
        <w:tc>
          <w:tcPr>
            <w:tcW w:w="2268" w:type="dxa"/>
          </w:tcPr>
          <w:p w:rsidR="00AC286F" w:rsidRDefault="00102EEE" w:rsidP="00270F6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Решение задач развития области профессиональной деятельности и (или) организации с использованием </w:t>
            </w:r>
            <w:r>
              <w:rPr>
                <w:rFonts w:ascii="Times New Roman" w:hAnsi="Times New Roman" w:cs="Times New Roman"/>
                <w:sz w:val="20"/>
                <w:szCs w:val="20"/>
              </w:rPr>
              <w:lastRenderedPageBreak/>
              <w:t>разнообразных методов и технологий, в том числе, инновационных</w:t>
            </w:r>
          </w:p>
          <w:p w:rsidR="00102EEE" w:rsidRPr="00A43337" w:rsidRDefault="00102EEE" w:rsidP="00270F6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Разработка новых методов, технологий</w:t>
            </w:r>
          </w:p>
        </w:tc>
        <w:tc>
          <w:tcPr>
            <w:tcW w:w="2410" w:type="dxa"/>
          </w:tcPr>
          <w:p w:rsidR="00AC286F" w:rsidRDefault="00102EEE" w:rsidP="00270F6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Понимание </w:t>
            </w:r>
            <w:proofErr w:type="spellStart"/>
            <w:proofErr w:type="gramStart"/>
            <w:r>
              <w:rPr>
                <w:rFonts w:ascii="Times New Roman" w:hAnsi="Times New Roman" w:cs="Times New Roman"/>
                <w:sz w:val="20"/>
                <w:szCs w:val="20"/>
              </w:rPr>
              <w:t>методологи</w:t>
            </w:r>
            <w:r w:rsidR="001355F0">
              <w:rPr>
                <w:rFonts w:ascii="Times New Roman" w:hAnsi="Times New Roman" w:cs="Times New Roman"/>
                <w:sz w:val="20"/>
                <w:szCs w:val="20"/>
              </w:rPr>
              <w:t>-</w:t>
            </w:r>
            <w:r>
              <w:rPr>
                <w:rFonts w:ascii="Times New Roman" w:hAnsi="Times New Roman" w:cs="Times New Roman"/>
                <w:sz w:val="20"/>
                <w:szCs w:val="20"/>
              </w:rPr>
              <w:t>ческих</w:t>
            </w:r>
            <w:proofErr w:type="spellEnd"/>
            <w:proofErr w:type="gramEnd"/>
            <w:r>
              <w:rPr>
                <w:rFonts w:ascii="Times New Roman" w:hAnsi="Times New Roman" w:cs="Times New Roman"/>
                <w:sz w:val="20"/>
                <w:szCs w:val="20"/>
              </w:rPr>
              <w:t xml:space="preserve"> основ </w:t>
            </w:r>
            <w:proofErr w:type="spellStart"/>
            <w:r>
              <w:rPr>
                <w:rFonts w:ascii="Times New Roman" w:hAnsi="Times New Roman" w:cs="Times New Roman"/>
                <w:sz w:val="20"/>
                <w:szCs w:val="20"/>
              </w:rPr>
              <w:t>профессио</w:t>
            </w:r>
            <w:r w:rsidR="001355F0">
              <w:rPr>
                <w:rFonts w:ascii="Times New Roman" w:hAnsi="Times New Roman" w:cs="Times New Roman"/>
                <w:sz w:val="20"/>
                <w:szCs w:val="20"/>
              </w:rPr>
              <w:t>-</w:t>
            </w:r>
            <w:r>
              <w:rPr>
                <w:rFonts w:ascii="Times New Roman" w:hAnsi="Times New Roman" w:cs="Times New Roman"/>
                <w:sz w:val="20"/>
                <w:szCs w:val="20"/>
              </w:rPr>
              <w:t>нальной</w:t>
            </w:r>
            <w:proofErr w:type="spellEnd"/>
            <w:r>
              <w:rPr>
                <w:rFonts w:ascii="Times New Roman" w:hAnsi="Times New Roman" w:cs="Times New Roman"/>
                <w:sz w:val="20"/>
                <w:szCs w:val="20"/>
              </w:rPr>
              <w:t xml:space="preserve"> деятельности</w:t>
            </w:r>
          </w:p>
          <w:p w:rsidR="00102EEE" w:rsidRDefault="00102EEE" w:rsidP="00270F6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Создание новых знаний прикладного характера в определённой области</w:t>
            </w:r>
          </w:p>
          <w:p w:rsidR="00102EEE" w:rsidRPr="00A43337" w:rsidRDefault="00102EEE" w:rsidP="00270F6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Определение источников и поиск информации, необходимой для </w:t>
            </w:r>
            <w:proofErr w:type="spellStart"/>
            <w:proofErr w:type="gramStart"/>
            <w:r>
              <w:rPr>
                <w:rFonts w:ascii="Times New Roman" w:hAnsi="Times New Roman" w:cs="Times New Roman"/>
                <w:sz w:val="20"/>
                <w:szCs w:val="20"/>
              </w:rPr>
              <w:t>разви</w:t>
            </w:r>
            <w:r w:rsidR="001355F0">
              <w:rPr>
                <w:rFonts w:ascii="Times New Roman" w:hAnsi="Times New Roman" w:cs="Times New Roman"/>
                <w:sz w:val="20"/>
                <w:szCs w:val="20"/>
              </w:rPr>
              <w:t>-</w:t>
            </w:r>
            <w:r>
              <w:rPr>
                <w:rFonts w:ascii="Times New Roman" w:hAnsi="Times New Roman" w:cs="Times New Roman"/>
                <w:sz w:val="20"/>
                <w:szCs w:val="20"/>
              </w:rPr>
              <w:t>тия</w:t>
            </w:r>
            <w:proofErr w:type="spellEnd"/>
            <w:proofErr w:type="gramEnd"/>
            <w:r>
              <w:rPr>
                <w:rFonts w:ascii="Times New Roman" w:hAnsi="Times New Roman" w:cs="Times New Roman"/>
                <w:sz w:val="20"/>
                <w:szCs w:val="20"/>
              </w:rPr>
              <w:t xml:space="preserve"> области </w:t>
            </w:r>
            <w:proofErr w:type="spellStart"/>
            <w:r>
              <w:rPr>
                <w:rFonts w:ascii="Times New Roman" w:hAnsi="Times New Roman" w:cs="Times New Roman"/>
                <w:sz w:val="20"/>
                <w:szCs w:val="20"/>
              </w:rPr>
              <w:t>профессио</w:t>
            </w:r>
            <w:r w:rsidR="001355F0">
              <w:rPr>
                <w:rFonts w:ascii="Times New Roman" w:hAnsi="Times New Roman" w:cs="Times New Roman"/>
                <w:sz w:val="20"/>
                <w:szCs w:val="20"/>
              </w:rPr>
              <w:t>-</w:t>
            </w:r>
            <w:r>
              <w:rPr>
                <w:rFonts w:ascii="Times New Roman" w:hAnsi="Times New Roman" w:cs="Times New Roman"/>
                <w:sz w:val="20"/>
                <w:szCs w:val="20"/>
              </w:rPr>
              <w:t>нальной</w:t>
            </w:r>
            <w:proofErr w:type="spellEnd"/>
            <w:r>
              <w:rPr>
                <w:rFonts w:ascii="Times New Roman" w:hAnsi="Times New Roman" w:cs="Times New Roman"/>
                <w:sz w:val="20"/>
                <w:szCs w:val="20"/>
              </w:rPr>
              <w:t xml:space="preserve"> деятельности и/или организации</w:t>
            </w:r>
          </w:p>
        </w:tc>
        <w:tc>
          <w:tcPr>
            <w:tcW w:w="2409" w:type="dxa"/>
          </w:tcPr>
          <w:p w:rsidR="00AC286F" w:rsidRDefault="00102EEE" w:rsidP="00270F6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Образовательные программы высшего образования – программы магистратуры или </w:t>
            </w:r>
            <w:proofErr w:type="spellStart"/>
            <w:r>
              <w:rPr>
                <w:rFonts w:ascii="Times New Roman" w:hAnsi="Times New Roman" w:cs="Times New Roman"/>
                <w:sz w:val="20"/>
                <w:szCs w:val="20"/>
              </w:rPr>
              <w:t>специалитета</w:t>
            </w:r>
            <w:proofErr w:type="spellEnd"/>
          </w:p>
          <w:p w:rsidR="00102EEE" w:rsidRDefault="00102EEE" w:rsidP="00270F6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Дополнительные профессиональные программы</w:t>
            </w:r>
          </w:p>
          <w:p w:rsidR="00102EEE" w:rsidRPr="00A43337" w:rsidRDefault="00102EEE" w:rsidP="00270F6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Практический опыт</w:t>
            </w:r>
          </w:p>
        </w:tc>
      </w:tr>
      <w:tr w:rsidR="00150800" w:rsidTr="00150800">
        <w:tc>
          <w:tcPr>
            <w:tcW w:w="625" w:type="dxa"/>
          </w:tcPr>
          <w:p w:rsidR="00AC286F" w:rsidRPr="00A43337" w:rsidRDefault="00DF250B" w:rsidP="00270F6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8 </w:t>
            </w:r>
            <w:proofErr w:type="spellStart"/>
            <w:proofErr w:type="gramStart"/>
            <w:r>
              <w:rPr>
                <w:rFonts w:ascii="Times New Roman" w:hAnsi="Times New Roman" w:cs="Times New Roman"/>
                <w:sz w:val="20"/>
                <w:szCs w:val="20"/>
              </w:rPr>
              <w:t>уро-вень</w:t>
            </w:r>
            <w:proofErr w:type="spellEnd"/>
            <w:proofErr w:type="gramEnd"/>
          </w:p>
        </w:tc>
        <w:tc>
          <w:tcPr>
            <w:tcW w:w="2353" w:type="dxa"/>
          </w:tcPr>
          <w:p w:rsidR="00AC286F" w:rsidRDefault="003659A8" w:rsidP="00270F6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Определение стратегии, управление процессами и деятельность, в том числе, инновационной, с принятием решения на уровне крупных организаций</w:t>
            </w:r>
          </w:p>
          <w:p w:rsidR="003659A8" w:rsidRPr="00A43337" w:rsidRDefault="003659A8" w:rsidP="00270F6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Ответственность за </w:t>
            </w:r>
            <w:proofErr w:type="spellStart"/>
            <w:proofErr w:type="gramStart"/>
            <w:r>
              <w:rPr>
                <w:rFonts w:ascii="Times New Roman" w:hAnsi="Times New Roman" w:cs="Times New Roman"/>
                <w:sz w:val="20"/>
                <w:szCs w:val="20"/>
              </w:rPr>
              <w:t>ре-зультаты</w:t>
            </w:r>
            <w:proofErr w:type="spellEnd"/>
            <w:proofErr w:type="gramEnd"/>
            <w:r>
              <w:rPr>
                <w:rFonts w:ascii="Times New Roman" w:hAnsi="Times New Roman" w:cs="Times New Roman"/>
                <w:sz w:val="20"/>
                <w:szCs w:val="20"/>
              </w:rPr>
              <w:t xml:space="preserve"> деятельности крупных организаций и (или) отрасли</w:t>
            </w:r>
          </w:p>
        </w:tc>
        <w:tc>
          <w:tcPr>
            <w:tcW w:w="2268" w:type="dxa"/>
          </w:tcPr>
          <w:p w:rsidR="00AC286F" w:rsidRPr="00A43337" w:rsidRDefault="003659A8" w:rsidP="00270F6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Решение задач исследовательского и проектного характера, связанных с повышением эффективности процессов</w:t>
            </w:r>
          </w:p>
        </w:tc>
        <w:tc>
          <w:tcPr>
            <w:tcW w:w="2410" w:type="dxa"/>
          </w:tcPr>
          <w:p w:rsidR="00AC286F" w:rsidRDefault="003659A8" w:rsidP="00270F6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Создание новых знаний междисциплинарного и межотраслевого характера</w:t>
            </w:r>
          </w:p>
          <w:p w:rsidR="003659A8" w:rsidRPr="00A43337" w:rsidRDefault="003659A8" w:rsidP="00270F6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Оценка и отбор информации, необходимой для развития области деятельности</w:t>
            </w:r>
          </w:p>
        </w:tc>
        <w:tc>
          <w:tcPr>
            <w:tcW w:w="2409" w:type="dxa"/>
          </w:tcPr>
          <w:p w:rsidR="003659A8" w:rsidRDefault="003659A8" w:rsidP="003659A8">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Программы подготовки научно-педагогических кадров в аспирантуре (адъюнктуре), </w:t>
            </w:r>
            <w:proofErr w:type="spellStart"/>
            <w:proofErr w:type="gramStart"/>
            <w:r>
              <w:rPr>
                <w:rFonts w:ascii="Times New Roman" w:hAnsi="Times New Roman" w:cs="Times New Roman"/>
                <w:sz w:val="20"/>
                <w:szCs w:val="20"/>
              </w:rPr>
              <w:t>програм-мы</w:t>
            </w:r>
            <w:proofErr w:type="spellEnd"/>
            <w:proofErr w:type="gramEnd"/>
            <w:r>
              <w:rPr>
                <w:rFonts w:ascii="Times New Roman" w:hAnsi="Times New Roman" w:cs="Times New Roman"/>
                <w:sz w:val="20"/>
                <w:szCs w:val="20"/>
              </w:rPr>
              <w:t xml:space="preserve"> ординатуры, </w:t>
            </w:r>
            <w:proofErr w:type="spellStart"/>
            <w:r>
              <w:rPr>
                <w:rFonts w:ascii="Times New Roman" w:hAnsi="Times New Roman" w:cs="Times New Roman"/>
                <w:sz w:val="20"/>
                <w:szCs w:val="20"/>
              </w:rPr>
              <w:t>про-грамммы</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ассистентуры-стажировки</w:t>
            </w:r>
            <w:proofErr w:type="spellEnd"/>
          </w:p>
          <w:p w:rsidR="003659A8" w:rsidRDefault="003659A8" w:rsidP="003659A8">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Образовательные программы высшего образования – </w:t>
            </w:r>
            <w:proofErr w:type="spellStart"/>
            <w:r w:rsidR="008E3B5E">
              <w:rPr>
                <w:rFonts w:ascii="Times New Roman" w:hAnsi="Times New Roman" w:cs="Times New Roman"/>
                <w:sz w:val="20"/>
                <w:szCs w:val="20"/>
              </w:rPr>
              <w:t>программ-</w:t>
            </w:r>
            <w:r>
              <w:rPr>
                <w:rFonts w:ascii="Times New Roman" w:hAnsi="Times New Roman" w:cs="Times New Roman"/>
                <w:sz w:val="20"/>
                <w:szCs w:val="20"/>
              </w:rPr>
              <w:t>мы</w:t>
            </w:r>
            <w:proofErr w:type="spellEnd"/>
            <w:r>
              <w:rPr>
                <w:rFonts w:ascii="Times New Roman" w:hAnsi="Times New Roman" w:cs="Times New Roman"/>
                <w:sz w:val="20"/>
                <w:szCs w:val="20"/>
              </w:rPr>
              <w:t xml:space="preserve"> магистратуры или </w:t>
            </w:r>
            <w:proofErr w:type="spellStart"/>
            <w:r>
              <w:rPr>
                <w:rFonts w:ascii="Times New Roman" w:hAnsi="Times New Roman" w:cs="Times New Roman"/>
                <w:sz w:val="20"/>
                <w:szCs w:val="20"/>
              </w:rPr>
              <w:t>специалитета</w:t>
            </w:r>
            <w:proofErr w:type="spellEnd"/>
          </w:p>
          <w:p w:rsidR="003659A8" w:rsidRDefault="003659A8" w:rsidP="003659A8">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Дополнительные </w:t>
            </w:r>
            <w:proofErr w:type="spellStart"/>
            <w:proofErr w:type="gramStart"/>
            <w:r w:rsidR="008E3B5E">
              <w:rPr>
                <w:rFonts w:ascii="Times New Roman" w:hAnsi="Times New Roman" w:cs="Times New Roman"/>
                <w:sz w:val="20"/>
                <w:szCs w:val="20"/>
              </w:rPr>
              <w:t>профес-си</w:t>
            </w:r>
            <w:r>
              <w:rPr>
                <w:rFonts w:ascii="Times New Roman" w:hAnsi="Times New Roman" w:cs="Times New Roman"/>
                <w:sz w:val="20"/>
                <w:szCs w:val="20"/>
              </w:rPr>
              <w:t>ональные</w:t>
            </w:r>
            <w:proofErr w:type="spellEnd"/>
            <w:proofErr w:type="gramEnd"/>
            <w:r>
              <w:rPr>
                <w:rFonts w:ascii="Times New Roman" w:hAnsi="Times New Roman" w:cs="Times New Roman"/>
                <w:sz w:val="20"/>
                <w:szCs w:val="20"/>
              </w:rPr>
              <w:t xml:space="preserve"> программы</w:t>
            </w:r>
          </w:p>
          <w:p w:rsidR="00AC286F" w:rsidRPr="00A43337" w:rsidRDefault="003659A8" w:rsidP="003659A8">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Практический опыт</w:t>
            </w:r>
          </w:p>
        </w:tc>
      </w:tr>
      <w:tr w:rsidR="00150800" w:rsidTr="00150800">
        <w:tc>
          <w:tcPr>
            <w:tcW w:w="625" w:type="dxa"/>
          </w:tcPr>
          <w:p w:rsidR="00AC286F" w:rsidRPr="00A43337" w:rsidRDefault="00C14C8F" w:rsidP="00270F6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9 </w:t>
            </w:r>
            <w:proofErr w:type="spellStart"/>
            <w:proofErr w:type="gramStart"/>
            <w:r>
              <w:rPr>
                <w:rFonts w:ascii="Times New Roman" w:hAnsi="Times New Roman" w:cs="Times New Roman"/>
                <w:sz w:val="20"/>
                <w:szCs w:val="20"/>
              </w:rPr>
              <w:t>уро-вень</w:t>
            </w:r>
            <w:proofErr w:type="spellEnd"/>
            <w:proofErr w:type="gramEnd"/>
          </w:p>
        </w:tc>
        <w:tc>
          <w:tcPr>
            <w:tcW w:w="2353" w:type="dxa"/>
          </w:tcPr>
          <w:p w:rsidR="00AC286F" w:rsidRDefault="00C14C8F" w:rsidP="00270F6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Определение стратегии, управление большими техническими системами, социальными и экономическими процессами</w:t>
            </w:r>
          </w:p>
          <w:p w:rsidR="00C14C8F" w:rsidRDefault="00C14C8F" w:rsidP="00270F6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Значительный вклад в определённую область деятельности</w:t>
            </w:r>
          </w:p>
          <w:p w:rsidR="00C14C8F" w:rsidRPr="00A43337" w:rsidRDefault="00C14C8F" w:rsidP="00270F6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Ответственность за результаты деятельности на национальном или международном уровнях</w:t>
            </w:r>
          </w:p>
        </w:tc>
        <w:tc>
          <w:tcPr>
            <w:tcW w:w="2268" w:type="dxa"/>
          </w:tcPr>
          <w:p w:rsidR="00AC286F" w:rsidRPr="00A43337" w:rsidRDefault="00C14C8F" w:rsidP="00270F6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Решение задач методологического, исследовательского и проектного характера, связанных с развитием и повышением эффективности процессов</w:t>
            </w:r>
          </w:p>
        </w:tc>
        <w:tc>
          <w:tcPr>
            <w:tcW w:w="2410" w:type="dxa"/>
          </w:tcPr>
          <w:p w:rsidR="00AC286F" w:rsidRPr="00A43337" w:rsidRDefault="00C14C8F" w:rsidP="00270F6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Создание новых фундаментальных знаний междисциплинарного и межотраслевого характера</w:t>
            </w:r>
          </w:p>
        </w:tc>
        <w:tc>
          <w:tcPr>
            <w:tcW w:w="2409" w:type="dxa"/>
          </w:tcPr>
          <w:p w:rsidR="00C14C8F" w:rsidRDefault="00C14C8F" w:rsidP="00C14C8F">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Программы подготовки научно-педагогических кадров в аспирантуре (адъюнктуре), </w:t>
            </w:r>
            <w:proofErr w:type="spellStart"/>
            <w:proofErr w:type="gramStart"/>
            <w:r>
              <w:rPr>
                <w:rFonts w:ascii="Times New Roman" w:hAnsi="Times New Roman" w:cs="Times New Roman"/>
                <w:sz w:val="20"/>
                <w:szCs w:val="20"/>
              </w:rPr>
              <w:t>програм-мы</w:t>
            </w:r>
            <w:proofErr w:type="spellEnd"/>
            <w:proofErr w:type="gramEnd"/>
            <w:r>
              <w:rPr>
                <w:rFonts w:ascii="Times New Roman" w:hAnsi="Times New Roman" w:cs="Times New Roman"/>
                <w:sz w:val="20"/>
                <w:szCs w:val="20"/>
              </w:rPr>
              <w:t xml:space="preserve"> ординатуры, </w:t>
            </w:r>
            <w:proofErr w:type="spellStart"/>
            <w:r>
              <w:rPr>
                <w:rFonts w:ascii="Times New Roman" w:hAnsi="Times New Roman" w:cs="Times New Roman"/>
                <w:sz w:val="20"/>
                <w:szCs w:val="20"/>
              </w:rPr>
              <w:t>про-грамммы</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ассистентуры-стажировки</w:t>
            </w:r>
            <w:proofErr w:type="spellEnd"/>
          </w:p>
          <w:p w:rsidR="00C14C8F" w:rsidRDefault="00C14C8F" w:rsidP="00C14C8F">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Дополнительные </w:t>
            </w:r>
            <w:proofErr w:type="spellStart"/>
            <w:proofErr w:type="gramStart"/>
            <w:r>
              <w:rPr>
                <w:rFonts w:ascii="Times New Roman" w:hAnsi="Times New Roman" w:cs="Times New Roman"/>
                <w:sz w:val="20"/>
                <w:szCs w:val="20"/>
              </w:rPr>
              <w:t>профес-сиональные</w:t>
            </w:r>
            <w:proofErr w:type="spellEnd"/>
            <w:proofErr w:type="gramEnd"/>
            <w:r>
              <w:rPr>
                <w:rFonts w:ascii="Times New Roman" w:hAnsi="Times New Roman" w:cs="Times New Roman"/>
                <w:sz w:val="20"/>
                <w:szCs w:val="20"/>
              </w:rPr>
              <w:t xml:space="preserve"> программы</w:t>
            </w:r>
          </w:p>
          <w:p w:rsidR="00AC286F" w:rsidRPr="00A43337" w:rsidRDefault="00C14C8F" w:rsidP="00C14C8F">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Практический опыт</w:t>
            </w:r>
          </w:p>
        </w:tc>
      </w:tr>
    </w:tbl>
    <w:p w:rsidR="00270F64" w:rsidRDefault="00270F64" w:rsidP="00270F64">
      <w:pPr>
        <w:widowControl w:val="0"/>
        <w:autoSpaceDE w:val="0"/>
        <w:autoSpaceDN w:val="0"/>
        <w:adjustRightInd w:val="0"/>
        <w:spacing w:after="0" w:line="240" w:lineRule="auto"/>
        <w:jc w:val="both"/>
        <w:rPr>
          <w:rFonts w:ascii="Times New Roman" w:hAnsi="Times New Roman" w:cs="Times New Roman"/>
          <w:sz w:val="28"/>
          <w:szCs w:val="28"/>
        </w:rPr>
      </w:pPr>
    </w:p>
    <w:p w:rsidR="009D3BFB" w:rsidRDefault="009D3BFB" w:rsidP="009D3BFB">
      <w:pPr>
        <w:pStyle w:val="a4"/>
        <w:shd w:val="clear" w:color="auto" w:fill="FFFFFF"/>
        <w:spacing w:before="0" w:beforeAutospacing="0" w:after="0" w:afterAutospacing="0"/>
        <w:ind w:firstLine="720"/>
        <w:jc w:val="both"/>
        <w:rPr>
          <w:color w:val="000000"/>
          <w:sz w:val="28"/>
          <w:szCs w:val="28"/>
        </w:rPr>
      </w:pPr>
      <w:r>
        <w:rPr>
          <w:color w:val="000000"/>
          <w:sz w:val="28"/>
          <w:szCs w:val="28"/>
        </w:rPr>
        <w:t>В тех видах профессиональной деятельности, в которых один уровень образования предполагает несколько ступеней в квалификации работника, возможно устан</w:t>
      </w:r>
      <w:r w:rsidR="003903BF">
        <w:rPr>
          <w:color w:val="000000"/>
          <w:sz w:val="28"/>
          <w:szCs w:val="28"/>
        </w:rPr>
        <w:t>овление подуровней квалификации.</w:t>
      </w:r>
      <w:r>
        <w:rPr>
          <w:color w:val="000000"/>
          <w:sz w:val="28"/>
          <w:szCs w:val="28"/>
        </w:rPr>
        <w:t xml:space="preserve"> </w:t>
      </w:r>
    </w:p>
    <w:p w:rsidR="00CA408A" w:rsidRDefault="009D3BFB" w:rsidP="00467291">
      <w:pPr>
        <w:pStyle w:val="a4"/>
        <w:shd w:val="clear" w:color="auto" w:fill="FFFFFF"/>
        <w:tabs>
          <w:tab w:val="left" w:pos="567"/>
        </w:tabs>
        <w:spacing w:before="0" w:beforeAutospacing="0" w:after="0" w:afterAutospacing="0" w:line="323" w:lineRule="atLeast"/>
        <w:jc w:val="both"/>
        <w:rPr>
          <w:color w:val="000000"/>
          <w:sz w:val="28"/>
          <w:szCs w:val="28"/>
        </w:rPr>
      </w:pPr>
      <w:r>
        <w:rPr>
          <w:color w:val="000000"/>
          <w:sz w:val="28"/>
          <w:szCs w:val="28"/>
        </w:rPr>
        <w:tab/>
      </w:r>
      <w:r>
        <w:rPr>
          <w:color w:val="000000"/>
          <w:sz w:val="28"/>
          <w:szCs w:val="28"/>
        </w:rPr>
        <w:tab/>
      </w:r>
      <w:r w:rsidR="00DD7527">
        <w:rPr>
          <w:color w:val="000000"/>
          <w:sz w:val="28"/>
          <w:szCs w:val="28"/>
        </w:rPr>
        <w:t>В отличие от квалификационных разрядов</w:t>
      </w:r>
      <w:r w:rsidR="00F05D80">
        <w:rPr>
          <w:color w:val="000000"/>
          <w:sz w:val="28"/>
          <w:szCs w:val="28"/>
        </w:rPr>
        <w:t>, которые устанавливались работникам,</w:t>
      </w:r>
      <w:r w:rsidR="00DD7527">
        <w:rPr>
          <w:color w:val="000000"/>
          <w:sz w:val="28"/>
          <w:szCs w:val="28"/>
        </w:rPr>
        <w:t xml:space="preserve"> и тарифных разрядов</w:t>
      </w:r>
      <w:r w:rsidR="00F05D80">
        <w:rPr>
          <w:color w:val="000000"/>
          <w:sz w:val="28"/>
          <w:szCs w:val="28"/>
        </w:rPr>
        <w:t xml:space="preserve">, которые присваивались работам, </w:t>
      </w:r>
      <w:r w:rsidR="00DD7527">
        <w:rPr>
          <w:color w:val="000000"/>
          <w:sz w:val="28"/>
          <w:szCs w:val="28"/>
        </w:rPr>
        <w:t xml:space="preserve"> уровни квалификации присваиваются</w:t>
      </w:r>
      <w:r w:rsidR="00F05D80">
        <w:rPr>
          <w:color w:val="000000"/>
          <w:sz w:val="28"/>
          <w:szCs w:val="28"/>
        </w:rPr>
        <w:t>, как</w:t>
      </w:r>
      <w:r w:rsidR="00DD7527">
        <w:rPr>
          <w:color w:val="000000"/>
          <w:sz w:val="28"/>
          <w:szCs w:val="28"/>
        </w:rPr>
        <w:t xml:space="preserve"> работам, </w:t>
      </w:r>
      <w:r w:rsidR="00F05D80">
        <w:rPr>
          <w:color w:val="000000"/>
          <w:sz w:val="28"/>
          <w:szCs w:val="28"/>
        </w:rPr>
        <w:t xml:space="preserve">так </w:t>
      </w:r>
      <w:r w:rsidR="00DD7527">
        <w:rPr>
          <w:color w:val="000000"/>
          <w:sz w:val="28"/>
          <w:szCs w:val="28"/>
        </w:rPr>
        <w:t xml:space="preserve">и работникам. </w:t>
      </w:r>
      <w:r w:rsidR="00EF7109">
        <w:rPr>
          <w:color w:val="000000"/>
          <w:sz w:val="28"/>
          <w:szCs w:val="28"/>
        </w:rPr>
        <w:tab/>
      </w:r>
      <w:r w:rsidR="00CA408A">
        <w:rPr>
          <w:color w:val="000000"/>
          <w:sz w:val="28"/>
          <w:szCs w:val="28"/>
        </w:rPr>
        <w:t xml:space="preserve"> </w:t>
      </w:r>
    </w:p>
    <w:p w:rsidR="00D145B4" w:rsidRDefault="00CA408A" w:rsidP="00C14C8F">
      <w:pPr>
        <w:pStyle w:val="a4"/>
        <w:shd w:val="clear" w:color="auto" w:fill="FFFFFF"/>
        <w:tabs>
          <w:tab w:val="left" w:pos="567"/>
        </w:tabs>
        <w:spacing w:before="0" w:beforeAutospacing="0" w:after="0" w:afterAutospacing="0" w:line="323" w:lineRule="atLeast"/>
        <w:jc w:val="both"/>
        <w:rPr>
          <w:color w:val="000000"/>
          <w:sz w:val="28"/>
          <w:szCs w:val="28"/>
        </w:rPr>
      </w:pPr>
      <w:r>
        <w:rPr>
          <w:color w:val="000000"/>
          <w:sz w:val="28"/>
          <w:szCs w:val="28"/>
        </w:rPr>
        <w:tab/>
      </w:r>
      <w:r>
        <w:rPr>
          <w:color w:val="000000"/>
          <w:sz w:val="28"/>
          <w:szCs w:val="28"/>
        </w:rPr>
        <w:tab/>
      </w:r>
      <w:r w:rsidR="00D145B4">
        <w:rPr>
          <w:color w:val="000000"/>
          <w:sz w:val="28"/>
          <w:szCs w:val="28"/>
        </w:rPr>
        <w:t xml:space="preserve">В плановой экономике по мере увеличения </w:t>
      </w:r>
      <w:r w:rsidR="00B92560">
        <w:rPr>
          <w:color w:val="000000"/>
          <w:sz w:val="28"/>
          <w:szCs w:val="28"/>
        </w:rPr>
        <w:t>квалификационного</w:t>
      </w:r>
      <w:r w:rsidR="00AF53D3">
        <w:rPr>
          <w:color w:val="000000"/>
          <w:sz w:val="28"/>
          <w:szCs w:val="28"/>
        </w:rPr>
        <w:t xml:space="preserve"> разряда</w:t>
      </w:r>
      <w:r w:rsidR="00C23669">
        <w:rPr>
          <w:color w:val="000000"/>
          <w:sz w:val="28"/>
          <w:szCs w:val="28"/>
        </w:rPr>
        <w:t xml:space="preserve"> или квалификации</w:t>
      </w:r>
      <w:r w:rsidR="00D145B4">
        <w:rPr>
          <w:color w:val="000000"/>
          <w:sz w:val="28"/>
          <w:szCs w:val="28"/>
        </w:rPr>
        <w:t xml:space="preserve"> </w:t>
      </w:r>
      <w:r w:rsidR="00AF53D3">
        <w:rPr>
          <w:color w:val="000000"/>
          <w:sz w:val="28"/>
          <w:szCs w:val="28"/>
        </w:rPr>
        <w:t>работника</w:t>
      </w:r>
      <w:r w:rsidR="00D145B4">
        <w:rPr>
          <w:color w:val="000000"/>
          <w:sz w:val="28"/>
          <w:szCs w:val="28"/>
        </w:rPr>
        <w:t>, ему повышался</w:t>
      </w:r>
      <w:r w:rsidR="00AF53D3">
        <w:rPr>
          <w:color w:val="000000"/>
          <w:sz w:val="28"/>
          <w:szCs w:val="28"/>
        </w:rPr>
        <w:t xml:space="preserve"> размер</w:t>
      </w:r>
      <w:r w:rsidR="00B71BE3">
        <w:rPr>
          <w:color w:val="000000"/>
          <w:sz w:val="28"/>
          <w:szCs w:val="28"/>
        </w:rPr>
        <w:t xml:space="preserve"> должностного</w:t>
      </w:r>
      <w:r w:rsidR="00D145B4">
        <w:rPr>
          <w:color w:val="000000"/>
          <w:sz w:val="28"/>
          <w:szCs w:val="28"/>
        </w:rPr>
        <w:t xml:space="preserve"> оклад</w:t>
      </w:r>
      <w:r w:rsidR="00AF53D3">
        <w:rPr>
          <w:color w:val="000000"/>
          <w:sz w:val="28"/>
          <w:szCs w:val="28"/>
        </w:rPr>
        <w:t>а</w:t>
      </w:r>
      <w:r w:rsidR="00D145B4">
        <w:rPr>
          <w:color w:val="000000"/>
          <w:sz w:val="28"/>
          <w:szCs w:val="28"/>
        </w:rPr>
        <w:t xml:space="preserve"> или </w:t>
      </w:r>
      <w:r w:rsidR="00223CB2">
        <w:rPr>
          <w:color w:val="000000"/>
          <w:sz w:val="28"/>
          <w:szCs w:val="28"/>
        </w:rPr>
        <w:t xml:space="preserve">тарифной </w:t>
      </w:r>
      <w:r w:rsidR="00D145B4">
        <w:rPr>
          <w:color w:val="000000"/>
          <w:sz w:val="28"/>
          <w:szCs w:val="28"/>
        </w:rPr>
        <w:t>ставк</w:t>
      </w:r>
      <w:r w:rsidR="00AF53D3">
        <w:rPr>
          <w:color w:val="000000"/>
          <w:sz w:val="28"/>
          <w:szCs w:val="28"/>
        </w:rPr>
        <w:t>и</w:t>
      </w:r>
      <w:r w:rsidR="00D145B4">
        <w:rPr>
          <w:color w:val="000000"/>
          <w:sz w:val="28"/>
          <w:szCs w:val="28"/>
        </w:rPr>
        <w:t xml:space="preserve"> заработной </w:t>
      </w:r>
      <w:r w:rsidR="00AF53D3">
        <w:rPr>
          <w:color w:val="000000"/>
          <w:sz w:val="28"/>
          <w:szCs w:val="28"/>
        </w:rPr>
        <w:t>платы</w:t>
      </w:r>
      <w:r w:rsidR="00D145B4">
        <w:rPr>
          <w:color w:val="000000"/>
          <w:sz w:val="28"/>
          <w:szCs w:val="28"/>
        </w:rPr>
        <w:t>, котор</w:t>
      </w:r>
      <w:r w:rsidR="001A69E2">
        <w:rPr>
          <w:color w:val="000000"/>
          <w:sz w:val="28"/>
          <w:szCs w:val="28"/>
        </w:rPr>
        <w:t>ые</w:t>
      </w:r>
      <w:r w:rsidR="00D145B4">
        <w:rPr>
          <w:color w:val="000000"/>
          <w:sz w:val="28"/>
          <w:szCs w:val="28"/>
        </w:rPr>
        <w:t xml:space="preserve"> устанавливалась централизованно по каждой отрасли.  </w:t>
      </w:r>
    </w:p>
    <w:p w:rsidR="00AF53D3" w:rsidRDefault="00BA0D7B" w:rsidP="00AF53D3">
      <w:pPr>
        <w:pStyle w:val="a4"/>
        <w:shd w:val="clear" w:color="auto" w:fill="FFFFFF"/>
        <w:tabs>
          <w:tab w:val="left" w:pos="567"/>
        </w:tabs>
        <w:spacing w:before="0" w:beforeAutospacing="0" w:after="0" w:afterAutospacing="0" w:line="323" w:lineRule="atLeast"/>
        <w:jc w:val="both"/>
        <w:rPr>
          <w:color w:val="000000"/>
          <w:sz w:val="28"/>
          <w:szCs w:val="28"/>
        </w:rPr>
      </w:pPr>
      <w:r>
        <w:rPr>
          <w:color w:val="000000"/>
          <w:sz w:val="28"/>
          <w:szCs w:val="28"/>
        </w:rPr>
        <w:tab/>
      </w:r>
      <w:r>
        <w:rPr>
          <w:color w:val="000000"/>
          <w:sz w:val="28"/>
          <w:szCs w:val="28"/>
        </w:rPr>
        <w:tab/>
      </w:r>
      <w:r w:rsidR="00AF53D3">
        <w:rPr>
          <w:color w:val="000000"/>
          <w:sz w:val="28"/>
          <w:szCs w:val="28"/>
        </w:rPr>
        <w:t xml:space="preserve">Федерация Независимых Профсоюзов России считает, что размер заработной платы </w:t>
      </w:r>
      <w:r w:rsidR="00645A98">
        <w:rPr>
          <w:color w:val="000000"/>
          <w:sz w:val="28"/>
          <w:szCs w:val="28"/>
        </w:rPr>
        <w:t xml:space="preserve">работника </w:t>
      </w:r>
      <w:r w:rsidR="00AF53D3">
        <w:rPr>
          <w:color w:val="000000"/>
          <w:sz w:val="28"/>
          <w:szCs w:val="28"/>
        </w:rPr>
        <w:t xml:space="preserve">должен </w:t>
      </w:r>
      <w:r w:rsidR="007453A3">
        <w:rPr>
          <w:color w:val="000000"/>
          <w:sz w:val="28"/>
          <w:szCs w:val="28"/>
        </w:rPr>
        <w:t xml:space="preserve">быть взаимосвязан с квалификацией работника, </w:t>
      </w:r>
      <w:r w:rsidR="00B43563">
        <w:rPr>
          <w:color w:val="000000"/>
          <w:sz w:val="28"/>
          <w:szCs w:val="28"/>
        </w:rPr>
        <w:t xml:space="preserve">количеством, качеством, </w:t>
      </w:r>
      <w:r w:rsidR="007453A3">
        <w:rPr>
          <w:color w:val="000000"/>
          <w:sz w:val="28"/>
          <w:szCs w:val="28"/>
        </w:rPr>
        <w:t xml:space="preserve">сложностью и ответственностью выполняемой им работы, и </w:t>
      </w:r>
      <w:r w:rsidR="00AF53D3">
        <w:rPr>
          <w:color w:val="000000"/>
          <w:sz w:val="28"/>
          <w:szCs w:val="28"/>
        </w:rPr>
        <w:t>увеличиваться по мере повышения уровня квалификации</w:t>
      </w:r>
      <w:r w:rsidR="007453A3">
        <w:rPr>
          <w:color w:val="000000"/>
          <w:sz w:val="28"/>
          <w:szCs w:val="28"/>
        </w:rPr>
        <w:t xml:space="preserve"> работника</w:t>
      </w:r>
      <w:r w:rsidR="00AF53D3">
        <w:rPr>
          <w:color w:val="000000"/>
          <w:sz w:val="28"/>
          <w:szCs w:val="28"/>
        </w:rPr>
        <w:t xml:space="preserve">. </w:t>
      </w:r>
    </w:p>
    <w:p w:rsidR="00F70847" w:rsidRDefault="00AF53D3" w:rsidP="00C14C8F">
      <w:pPr>
        <w:pStyle w:val="a4"/>
        <w:shd w:val="clear" w:color="auto" w:fill="FFFFFF"/>
        <w:tabs>
          <w:tab w:val="left" w:pos="567"/>
        </w:tabs>
        <w:spacing w:before="0" w:beforeAutospacing="0" w:after="0" w:afterAutospacing="0" w:line="323" w:lineRule="atLeast"/>
        <w:jc w:val="both"/>
        <w:rPr>
          <w:color w:val="000000"/>
          <w:sz w:val="28"/>
          <w:szCs w:val="28"/>
        </w:rPr>
      </w:pPr>
      <w:r>
        <w:rPr>
          <w:color w:val="000000"/>
          <w:sz w:val="28"/>
          <w:szCs w:val="28"/>
        </w:rPr>
        <w:tab/>
      </w:r>
      <w:r>
        <w:rPr>
          <w:color w:val="000000"/>
          <w:sz w:val="28"/>
          <w:szCs w:val="28"/>
        </w:rPr>
        <w:tab/>
      </w:r>
      <w:r w:rsidR="00CA408A">
        <w:rPr>
          <w:color w:val="000000"/>
          <w:sz w:val="28"/>
          <w:szCs w:val="28"/>
        </w:rPr>
        <w:t>Однако</w:t>
      </w:r>
      <w:r w:rsidR="00F70847">
        <w:rPr>
          <w:color w:val="000000"/>
          <w:sz w:val="28"/>
          <w:szCs w:val="28"/>
        </w:rPr>
        <w:t xml:space="preserve"> </w:t>
      </w:r>
      <w:r w:rsidR="005E530F">
        <w:rPr>
          <w:color w:val="000000"/>
          <w:sz w:val="28"/>
          <w:szCs w:val="28"/>
        </w:rPr>
        <w:t xml:space="preserve">работодатели и представители федеральных органов исполнительной власти выступают против установления фиксированного размера заработной платы в </w:t>
      </w:r>
      <w:r w:rsidR="0051286F">
        <w:rPr>
          <w:color w:val="000000"/>
          <w:sz w:val="28"/>
          <w:szCs w:val="28"/>
        </w:rPr>
        <w:t>зависимости от уровня квалификации</w:t>
      </w:r>
      <w:r w:rsidR="005E530F">
        <w:rPr>
          <w:color w:val="000000"/>
          <w:sz w:val="28"/>
          <w:szCs w:val="28"/>
        </w:rPr>
        <w:t xml:space="preserve">. </w:t>
      </w:r>
    </w:p>
    <w:p w:rsidR="00675D9A" w:rsidRPr="00287EA8" w:rsidRDefault="00675D9A" w:rsidP="00C42732">
      <w:pPr>
        <w:spacing w:after="0" w:line="240" w:lineRule="auto"/>
        <w:jc w:val="both"/>
        <w:rPr>
          <w:rFonts w:ascii="Times New Roman" w:hAnsi="Times New Roman" w:cs="Times New Roman"/>
          <w:sz w:val="14"/>
          <w:szCs w:val="14"/>
        </w:rPr>
      </w:pPr>
    </w:p>
    <w:p w:rsidR="00F70847" w:rsidRPr="007D4E69" w:rsidRDefault="00F70847" w:rsidP="00F70847">
      <w:pPr>
        <w:pStyle w:val="a4"/>
        <w:shd w:val="clear" w:color="auto" w:fill="FFFFFF"/>
        <w:tabs>
          <w:tab w:val="left" w:pos="567"/>
        </w:tabs>
        <w:spacing w:before="0" w:beforeAutospacing="0" w:after="0" w:afterAutospacing="0" w:line="323" w:lineRule="atLeast"/>
        <w:jc w:val="center"/>
        <w:rPr>
          <w:b/>
          <w:color w:val="000000"/>
          <w:sz w:val="28"/>
          <w:szCs w:val="28"/>
        </w:rPr>
      </w:pPr>
      <w:r w:rsidRPr="007D4E69">
        <w:rPr>
          <w:b/>
          <w:color w:val="000000"/>
          <w:sz w:val="28"/>
          <w:szCs w:val="28"/>
        </w:rPr>
        <w:lastRenderedPageBreak/>
        <w:t>Независимая оценка квалификаций</w:t>
      </w:r>
    </w:p>
    <w:p w:rsidR="00F70847" w:rsidRPr="00791E36" w:rsidRDefault="00F70847" w:rsidP="00791E36">
      <w:pPr>
        <w:pStyle w:val="a4"/>
        <w:shd w:val="clear" w:color="auto" w:fill="FFFFFF"/>
        <w:tabs>
          <w:tab w:val="left" w:pos="567"/>
        </w:tabs>
        <w:spacing w:before="0" w:beforeAutospacing="0" w:after="0" w:afterAutospacing="0" w:line="323" w:lineRule="atLeast"/>
        <w:jc w:val="both"/>
        <w:rPr>
          <w:color w:val="000000"/>
          <w:sz w:val="28"/>
          <w:szCs w:val="28"/>
        </w:rPr>
      </w:pPr>
      <w:r>
        <w:rPr>
          <w:color w:val="000000"/>
          <w:sz w:val="28"/>
          <w:szCs w:val="28"/>
        </w:rPr>
        <w:tab/>
      </w:r>
      <w:r w:rsidR="00791E36">
        <w:rPr>
          <w:color w:val="000000"/>
          <w:sz w:val="28"/>
          <w:szCs w:val="28"/>
        </w:rPr>
        <w:tab/>
      </w:r>
      <w:r>
        <w:rPr>
          <w:color w:val="000000"/>
          <w:sz w:val="28"/>
          <w:szCs w:val="28"/>
        </w:rPr>
        <w:t>Независимая оценка квалификации вв</w:t>
      </w:r>
      <w:r w:rsidR="00791E36">
        <w:rPr>
          <w:color w:val="000000"/>
          <w:sz w:val="28"/>
          <w:szCs w:val="28"/>
        </w:rPr>
        <w:t>одится</w:t>
      </w:r>
      <w:r>
        <w:rPr>
          <w:color w:val="000000"/>
          <w:sz w:val="28"/>
          <w:szCs w:val="28"/>
        </w:rPr>
        <w:t xml:space="preserve"> в Российской Федерации </w:t>
      </w:r>
      <w:r w:rsidR="00791E36">
        <w:rPr>
          <w:color w:val="000000"/>
          <w:sz w:val="28"/>
          <w:szCs w:val="28"/>
        </w:rPr>
        <w:t xml:space="preserve">с 1 января 2017 года </w:t>
      </w:r>
      <w:r>
        <w:rPr>
          <w:color w:val="000000"/>
          <w:sz w:val="28"/>
          <w:szCs w:val="28"/>
        </w:rPr>
        <w:t>Федеральным</w:t>
      </w:r>
      <w:r w:rsidR="00791E36">
        <w:rPr>
          <w:color w:val="000000"/>
          <w:sz w:val="28"/>
          <w:szCs w:val="28"/>
        </w:rPr>
        <w:t>и</w:t>
      </w:r>
      <w:r>
        <w:rPr>
          <w:color w:val="000000"/>
          <w:sz w:val="28"/>
          <w:szCs w:val="28"/>
        </w:rPr>
        <w:t xml:space="preserve"> закон</w:t>
      </w:r>
      <w:r w:rsidR="00791E36">
        <w:rPr>
          <w:color w:val="000000"/>
          <w:sz w:val="28"/>
          <w:szCs w:val="28"/>
        </w:rPr>
        <w:t>а</w:t>
      </w:r>
      <w:r>
        <w:rPr>
          <w:color w:val="000000"/>
          <w:sz w:val="28"/>
          <w:szCs w:val="28"/>
        </w:rPr>
        <w:t>м</w:t>
      </w:r>
      <w:r w:rsidR="00791E36">
        <w:rPr>
          <w:color w:val="000000"/>
          <w:sz w:val="28"/>
          <w:szCs w:val="28"/>
        </w:rPr>
        <w:t>и</w:t>
      </w:r>
      <w:r>
        <w:rPr>
          <w:color w:val="000000"/>
          <w:sz w:val="28"/>
          <w:szCs w:val="28"/>
        </w:rPr>
        <w:t xml:space="preserve"> </w:t>
      </w:r>
      <w:r w:rsidR="00791E36">
        <w:rPr>
          <w:color w:val="000000"/>
          <w:sz w:val="28"/>
          <w:szCs w:val="28"/>
        </w:rPr>
        <w:t>от 3 июля 2016 года</w:t>
      </w:r>
      <w:r w:rsidR="00791E36">
        <w:rPr>
          <w:sz w:val="28"/>
          <w:szCs w:val="28"/>
        </w:rPr>
        <w:t xml:space="preserve"> </w:t>
      </w:r>
      <w:r>
        <w:rPr>
          <w:color w:val="000000"/>
          <w:sz w:val="28"/>
          <w:szCs w:val="28"/>
        </w:rPr>
        <w:t xml:space="preserve">№ 238-ФЗ </w:t>
      </w:r>
      <w:r>
        <w:rPr>
          <w:sz w:val="28"/>
          <w:szCs w:val="28"/>
        </w:rPr>
        <w:t>«О независимой оценке квалификации» (Закон о НОК)</w:t>
      </w:r>
      <w:r w:rsidR="00791E36">
        <w:rPr>
          <w:sz w:val="28"/>
          <w:szCs w:val="28"/>
        </w:rPr>
        <w:t xml:space="preserve"> и</w:t>
      </w:r>
      <w:r>
        <w:rPr>
          <w:sz w:val="28"/>
          <w:szCs w:val="28"/>
        </w:rPr>
        <w:t xml:space="preserve"> </w:t>
      </w:r>
      <w:r w:rsidR="00791E36">
        <w:rPr>
          <w:sz w:val="28"/>
          <w:szCs w:val="28"/>
        </w:rPr>
        <w:t xml:space="preserve">№ </w:t>
      </w:r>
      <w:r>
        <w:rPr>
          <w:sz w:val="28"/>
          <w:szCs w:val="28"/>
        </w:rPr>
        <w:t>239</w:t>
      </w:r>
      <w:r w:rsidR="00791E36">
        <w:rPr>
          <w:sz w:val="28"/>
          <w:szCs w:val="28"/>
        </w:rPr>
        <w:t>-ФЗ</w:t>
      </w:r>
      <w:r>
        <w:rPr>
          <w:sz w:val="28"/>
          <w:szCs w:val="28"/>
        </w:rPr>
        <w:t xml:space="preserve"> </w:t>
      </w:r>
      <w:r w:rsidR="00791E36">
        <w:rPr>
          <w:sz w:val="28"/>
          <w:szCs w:val="28"/>
        </w:rPr>
        <w:br/>
      </w:r>
      <w:r>
        <w:rPr>
          <w:sz w:val="28"/>
          <w:szCs w:val="28"/>
        </w:rPr>
        <w:t>«О внесении изменений в ТК РФ в связи с принятием ФЗ «О независимой оценке квалификации»</w:t>
      </w:r>
      <w:r w:rsidR="00791E36">
        <w:rPr>
          <w:sz w:val="28"/>
          <w:szCs w:val="28"/>
        </w:rPr>
        <w:t xml:space="preserve"> (Закон о ТК РФ в связи с НОК)</w:t>
      </w:r>
      <w:r>
        <w:rPr>
          <w:sz w:val="28"/>
          <w:szCs w:val="28"/>
        </w:rPr>
        <w:t>.</w:t>
      </w:r>
    </w:p>
    <w:p w:rsidR="008B6482" w:rsidRPr="00287EA8" w:rsidRDefault="008B6482" w:rsidP="008B6482">
      <w:pPr>
        <w:spacing w:after="0" w:line="240" w:lineRule="auto"/>
        <w:jc w:val="center"/>
        <w:rPr>
          <w:rFonts w:ascii="Times New Roman" w:hAnsi="Times New Roman" w:cs="Times New Roman"/>
          <w:i/>
          <w:sz w:val="28"/>
          <w:szCs w:val="28"/>
          <w:u w:val="single"/>
        </w:rPr>
      </w:pPr>
      <w:r w:rsidRPr="00287EA8">
        <w:rPr>
          <w:rFonts w:ascii="Times New Roman" w:hAnsi="Times New Roman" w:cs="Times New Roman"/>
          <w:i/>
          <w:sz w:val="28"/>
          <w:szCs w:val="28"/>
          <w:u w:val="single"/>
        </w:rPr>
        <w:t>Основные понятия</w:t>
      </w:r>
      <w:r w:rsidR="006F2D48" w:rsidRPr="00287EA8">
        <w:rPr>
          <w:rFonts w:ascii="Times New Roman" w:hAnsi="Times New Roman" w:cs="Times New Roman"/>
          <w:i/>
          <w:sz w:val="28"/>
          <w:szCs w:val="28"/>
          <w:u w:val="single"/>
        </w:rPr>
        <w:t xml:space="preserve">, установленные в Федеральном законе </w:t>
      </w:r>
      <w:r w:rsidR="00DE7805">
        <w:rPr>
          <w:rFonts w:ascii="Times New Roman" w:hAnsi="Times New Roman" w:cs="Times New Roman"/>
          <w:i/>
          <w:sz w:val="28"/>
          <w:szCs w:val="28"/>
          <w:u w:val="single"/>
        </w:rPr>
        <w:br/>
      </w:r>
      <w:r w:rsidR="006F2D48" w:rsidRPr="00287EA8">
        <w:rPr>
          <w:rFonts w:ascii="Times New Roman" w:hAnsi="Times New Roman" w:cs="Times New Roman"/>
          <w:i/>
          <w:sz w:val="28"/>
          <w:szCs w:val="28"/>
          <w:u w:val="single"/>
        </w:rPr>
        <w:t>«О независимой оценке квалификации»</w:t>
      </w:r>
    </w:p>
    <w:p w:rsidR="00F70847" w:rsidRDefault="00F70847" w:rsidP="00F708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Закон о НОК закрепляет в правовом поле проведение процедуры независимой оценки квалификации. Согласно данному закону </w:t>
      </w:r>
      <w:r w:rsidRPr="00382204">
        <w:rPr>
          <w:rFonts w:ascii="Times New Roman" w:hAnsi="Times New Roman" w:cs="Times New Roman"/>
          <w:b/>
          <w:sz w:val="28"/>
          <w:szCs w:val="28"/>
        </w:rPr>
        <w:t>НОК проводится для работников или лиц</w:t>
      </w:r>
      <w:r>
        <w:rPr>
          <w:rFonts w:ascii="Times New Roman" w:hAnsi="Times New Roman" w:cs="Times New Roman"/>
          <w:sz w:val="28"/>
          <w:szCs w:val="28"/>
        </w:rPr>
        <w:t xml:space="preserve">, </w:t>
      </w:r>
      <w:r w:rsidRPr="00382204">
        <w:rPr>
          <w:rFonts w:ascii="Times New Roman" w:hAnsi="Times New Roman" w:cs="Times New Roman"/>
          <w:b/>
          <w:sz w:val="28"/>
          <w:szCs w:val="28"/>
        </w:rPr>
        <w:t>претендующих на осуществление определённого вида трудовой деятельности</w:t>
      </w:r>
      <w:r>
        <w:rPr>
          <w:rFonts w:ascii="Times New Roman" w:hAnsi="Times New Roman" w:cs="Times New Roman"/>
          <w:sz w:val="28"/>
          <w:szCs w:val="28"/>
        </w:rPr>
        <w:t xml:space="preserve">. Суть оценки квалификации – это </w:t>
      </w:r>
      <w:r w:rsidRPr="00382204">
        <w:rPr>
          <w:rFonts w:ascii="Times New Roman" w:hAnsi="Times New Roman" w:cs="Times New Roman"/>
          <w:b/>
          <w:sz w:val="28"/>
          <w:szCs w:val="28"/>
        </w:rPr>
        <w:t xml:space="preserve">подтверждение соответствия квалификации </w:t>
      </w:r>
      <w:r w:rsidR="00662380">
        <w:rPr>
          <w:rFonts w:ascii="Times New Roman" w:hAnsi="Times New Roman" w:cs="Times New Roman"/>
          <w:sz w:val="28"/>
          <w:szCs w:val="28"/>
        </w:rPr>
        <w:t>работника или иного лица</w:t>
      </w:r>
      <w:r>
        <w:rPr>
          <w:rFonts w:ascii="Times New Roman" w:hAnsi="Times New Roman" w:cs="Times New Roman"/>
          <w:sz w:val="28"/>
          <w:szCs w:val="28"/>
        </w:rPr>
        <w:t xml:space="preserve"> </w:t>
      </w:r>
      <w:r>
        <w:rPr>
          <w:rFonts w:ascii="Times New Roman" w:hAnsi="Times New Roman" w:cs="Times New Roman"/>
          <w:b/>
          <w:sz w:val="28"/>
          <w:szCs w:val="28"/>
        </w:rPr>
        <w:t>положениям профессионального</w:t>
      </w:r>
      <w:r w:rsidRPr="00382204">
        <w:rPr>
          <w:rFonts w:ascii="Times New Roman" w:hAnsi="Times New Roman" w:cs="Times New Roman"/>
          <w:b/>
          <w:sz w:val="28"/>
          <w:szCs w:val="28"/>
        </w:rPr>
        <w:t xml:space="preserve"> стандарта</w:t>
      </w:r>
      <w:r>
        <w:rPr>
          <w:rFonts w:ascii="Times New Roman" w:hAnsi="Times New Roman" w:cs="Times New Roman"/>
          <w:sz w:val="28"/>
          <w:szCs w:val="28"/>
        </w:rPr>
        <w:t xml:space="preserve"> или квалификационным требованиям, установленным федеральными законами</w:t>
      </w:r>
      <w:r w:rsidRPr="00F45124">
        <w:rPr>
          <w:rFonts w:ascii="Times New Roman" w:hAnsi="Times New Roman" w:cs="Times New Roman"/>
          <w:sz w:val="28"/>
          <w:szCs w:val="28"/>
        </w:rPr>
        <w:t xml:space="preserve"> и иными нормативными правовыми актами Российской Федерации, </w:t>
      </w:r>
      <w:r>
        <w:rPr>
          <w:rFonts w:ascii="Times New Roman" w:hAnsi="Times New Roman" w:cs="Times New Roman"/>
          <w:sz w:val="28"/>
          <w:szCs w:val="28"/>
        </w:rPr>
        <w:t xml:space="preserve">которое </w:t>
      </w:r>
      <w:r w:rsidRPr="00F45124">
        <w:rPr>
          <w:rFonts w:ascii="Times New Roman" w:hAnsi="Times New Roman" w:cs="Times New Roman"/>
          <w:sz w:val="28"/>
          <w:szCs w:val="28"/>
        </w:rPr>
        <w:t>пров</w:t>
      </w:r>
      <w:r>
        <w:rPr>
          <w:rFonts w:ascii="Times New Roman" w:hAnsi="Times New Roman" w:cs="Times New Roman"/>
          <w:sz w:val="28"/>
          <w:szCs w:val="28"/>
        </w:rPr>
        <w:t>одится</w:t>
      </w:r>
      <w:r w:rsidRPr="00F45124">
        <w:rPr>
          <w:rFonts w:ascii="Times New Roman" w:hAnsi="Times New Roman" w:cs="Times New Roman"/>
          <w:sz w:val="28"/>
          <w:szCs w:val="28"/>
        </w:rPr>
        <w:t xml:space="preserve"> центром оценки квалификаций</w:t>
      </w:r>
      <w:r>
        <w:rPr>
          <w:rFonts w:ascii="Times New Roman" w:hAnsi="Times New Roman" w:cs="Times New Roman"/>
          <w:sz w:val="28"/>
          <w:szCs w:val="28"/>
        </w:rPr>
        <w:t xml:space="preserve">.  </w:t>
      </w:r>
    </w:p>
    <w:p w:rsidR="00BB055F" w:rsidRDefault="00BB055F" w:rsidP="00F708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Прохождение процедуры НОК может быть добровольной для соискателя либо по направлению работодателя.</w:t>
      </w:r>
    </w:p>
    <w:p w:rsidR="00F70847" w:rsidRDefault="00DD2792" w:rsidP="00F708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Закон</w:t>
      </w:r>
      <w:r w:rsidR="00F70847">
        <w:rPr>
          <w:rFonts w:ascii="Times New Roman" w:hAnsi="Times New Roman" w:cs="Times New Roman"/>
          <w:sz w:val="28"/>
          <w:szCs w:val="28"/>
        </w:rPr>
        <w:t xml:space="preserve"> </w:t>
      </w:r>
      <w:r>
        <w:rPr>
          <w:rFonts w:ascii="Times New Roman" w:hAnsi="Times New Roman" w:cs="Times New Roman"/>
          <w:sz w:val="28"/>
          <w:szCs w:val="28"/>
        </w:rPr>
        <w:t>о НОК уточняет полномочия Национального совета по профессиональным квалификациям и вводит</w:t>
      </w:r>
      <w:r w:rsidR="00F70847">
        <w:rPr>
          <w:rFonts w:ascii="Times New Roman" w:hAnsi="Times New Roman" w:cs="Times New Roman"/>
          <w:sz w:val="28"/>
          <w:szCs w:val="28"/>
        </w:rPr>
        <w:t xml:space="preserve"> </w:t>
      </w:r>
      <w:r w:rsidR="00C256D4">
        <w:rPr>
          <w:rFonts w:ascii="Times New Roman" w:hAnsi="Times New Roman" w:cs="Times New Roman"/>
          <w:sz w:val="28"/>
          <w:szCs w:val="28"/>
        </w:rPr>
        <w:t>три</w:t>
      </w:r>
      <w:r w:rsidR="00F70847">
        <w:rPr>
          <w:rFonts w:ascii="Times New Roman" w:hAnsi="Times New Roman" w:cs="Times New Roman"/>
          <w:sz w:val="28"/>
          <w:szCs w:val="28"/>
        </w:rPr>
        <w:t xml:space="preserve"> новых поняти</w:t>
      </w:r>
      <w:r w:rsidR="00C256D4">
        <w:rPr>
          <w:rFonts w:ascii="Times New Roman" w:hAnsi="Times New Roman" w:cs="Times New Roman"/>
          <w:sz w:val="28"/>
          <w:szCs w:val="28"/>
        </w:rPr>
        <w:t>я</w:t>
      </w:r>
      <w:r w:rsidR="00F70847">
        <w:rPr>
          <w:rFonts w:ascii="Times New Roman" w:hAnsi="Times New Roman" w:cs="Times New Roman"/>
          <w:sz w:val="28"/>
          <w:szCs w:val="28"/>
        </w:rPr>
        <w:t>, которы</w:t>
      </w:r>
      <w:r w:rsidR="00C256D4">
        <w:rPr>
          <w:rFonts w:ascii="Times New Roman" w:hAnsi="Times New Roman" w:cs="Times New Roman"/>
          <w:sz w:val="28"/>
          <w:szCs w:val="28"/>
        </w:rPr>
        <w:t xml:space="preserve">е </w:t>
      </w:r>
      <w:r w:rsidR="00F70847">
        <w:rPr>
          <w:rFonts w:ascii="Times New Roman" w:hAnsi="Times New Roman" w:cs="Times New Roman"/>
          <w:sz w:val="28"/>
          <w:szCs w:val="28"/>
        </w:rPr>
        <w:t xml:space="preserve"> дополняют Национальную систему профессиональных квалификаций. </w:t>
      </w:r>
    </w:p>
    <w:p w:rsidR="006E5549" w:rsidRDefault="00F70847" w:rsidP="00F708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Национальный совет при Президенте Российской Федерации по профессиональным квалификации (далее – </w:t>
      </w:r>
      <w:proofErr w:type="spellStart"/>
      <w:r>
        <w:rPr>
          <w:rFonts w:ascii="Times New Roman" w:hAnsi="Times New Roman" w:cs="Times New Roman"/>
          <w:sz w:val="28"/>
          <w:szCs w:val="28"/>
        </w:rPr>
        <w:t>Нацсовет</w:t>
      </w:r>
      <w:proofErr w:type="spellEnd"/>
      <w:r>
        <w:rPr>
          <w:rFonts w:ascii="Times New Roman" w:hAnsi="Times New Roman" w:cs="Times New Roman"/>
          <w:sz w:val="28"/>
          <w:szCs w:val="28"/>
        </w:rPr>
        <w:t xml:space="preserve">), который </w:t>
      </w:r>
      <w:r w:rsidR="006F2D48">
        <w:rPr>
          <w:rFonts w:ascii="Times New Roman" w:hAnsi="Times New Roman" w:cs="Times New Roman"/>
          <w:sz w:val="28"/>
          <w:szCs w:val="28"/>
        </w:rPr>
        <w:t xml:space="preserve">был </w:t>
      </w:r>
      <w:r>
        <w:rPr>
          <w:rFonts w:ascii="Times New Roman" w:hAnsi="Times New Roman" w:cs="Times New Roman"/>
          <w:sz w:val="28"/>
          <w:szCs w:val="28"/>
        </w:rPr>
        <w:t>сформирован Указом Президента Российской Федерации от 16 апреля</w:t>
      </w:r>
      <w:r w:rsidR="006F2D48">
        <w:rPr>
          <w:rFonts w:ascii="Times New Roman" w:hAnsi="Times New Roman" w:cs="Times New Roman"/>
          <w:sz w:val="28"/>
          <w:szCs w:val="28"/>
        </w:rPr>
        <w:t xml:space="preserve"> 2014 года, теперь получил правовой статус в Законе о НОК.  </w:t>
      </w:r>
      <w:r>
        <w:rPr>
          <w:rFonts w:ascii="Times New Roman" w:hAnsi="Times New Roman" w:cs="Times New Roman"/>
          <w:sz w:val="28"/>
          <w:szCs w:val="28"/>
        </w:rPr>
        <w:t xml:space="preserve">В соответствии с Законом о НОК </w:t>
      </w:r>
      <w:proofErr w:type="spellStart"/>
      <w:r w:rsidR="006E5549">
        <w:rPr>
          <w:rFonts w:ascii="Times New Roman" w:hAnsi="Times New Roman" w:cs="Times New Roman"/>
          <w:sz w:val="28"/>
          <w:szCs w:val="28"/>
        </w:rPr>
        <w:t>Нацсовет</w:t>
      </w:r>
      <w:proofErr w:type="spellEnd"/>
      <w:r w:rsidR="006E5549">
        <w:rPr>
          <w:rFonts w:ascii="Times New Roman" w:hAnsi="Times New Roman" w:cs="Times New Roman"/>
          <w:sz w:val="28"/>
          <w:szCs w:val="28"/>
        </w:rPr>
        <w:t xml:space="preserve"> является консультативным органом при Президенте Российской Федерации для рассмотрения вопросов, касающихся развития квалификаций в РФ. </w:t>
      </w:r>
      <w:proofErr w:type="spellStart"/>
      <w:r w:rsidR="006E5549">
        <w:rPr>
          <w:rFonts w:ascii="Times New Roman" w:hAnsi="Times New Roman" w:cs="Times New Roman"/>
          <w:sz w:val="28"/>
          <w:szCs w:val="28"/>
        </w:rPr>
        <w:t>Нацсовет</w:t>
      </w:r>
      <w:proofErr w:type="spellEnd"/>
      <w:r w:rsidR="006E5549">
        <w:rPr>
          <w:rFonts w:ascii="Times New Roman" w:hAnsi="Times New Roman" w:cs="Times New Roman"/>
          <w:sz w:val="28"/>
          <w:szCs w:val="28"/>
        </w:rPr>
        <w:t xml:space="preserve">  осуществляет координацию деятельности федеральных органов исполнительной власти и различных общественных организаций, в том числе, объединений работодателей и профессиональных союзов, в сфере независимой оценки квалификации.</w:t>
      </w:r>
      <w:r w:rsidR="007407FD">
        <w:rPr>
          <w:rFonts w:ascii="Times New Roman" w:hAnsi="Times New Roman" w:cs="Times New Roman"/>
          <w:sz w:val="28"/>
          <w:szCs w:val="28"/>
        </w:rPr>
        <w:t xml:space="preserve"> В соответствии с Законом о НОК издание НПА РФ по вопросам независимой оценки квалификации осуществляется после рассмотрения и одобрения этих актов </w:t>
      </w:r>
      <w:proofErr w:type="spellStart"/>
      <w:r w:rsidR="007407FD">
        <w:rPr>
          <w:rFonts w:ascii="Times New Roman" w:hAnsi="Times New Roman" w:cs="Times New Roman"/>
          <w:sz w:val="28"/>
          <w:szCs w:val="28"/>
        </w:rPr>
        <w:t>Нацсоветом</w:t>
      </w:r>
      <w:proofErr w:type="spellEnd"/>
      <w:r w:rsidR="007407FD">
        <w:rPr>
          <w:rFonts w:ascii="Times New Roman" w:hAnsi="Times New Roman" w:cs="Times New Roman"/>
          <w:sz w:val="28"/>
          <w:szCs w:val="28"/>
        </w:rPr>
        <w:t>.</w:t>
      </w:r>
    </w:p>
    <w:p w:rsidR="00F70847" w:rsidRDefault="006E5549" w:rsidP="00F708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F70847">
        <w:rPr>
          <w:rFonts w:ascii="Times New Roman" w:hAnsi="Times New Roman" w:cs="Times New Roman"/>
          <w:sz w:val="28"/>
          <w:szCs w:val="28"/>
        </w:rPr>
        <w:t xml:space="preserve"> состав </w:t>
      </w:r>
      <w:proofErr w:type="spellStart"/>
      <w:r w:rsidR="00C50B0D">
        <w:rPr>
          <w:rFonts w:ascii="Times New Roman" w:hAnsi="Times New Roman" w:cs="Times New Roman"/>
          <w:sz w:val="28"/>
          <w:szCs w:val="28"/>
        </w:rPr>
        <w:t>Нацсовета</w:t>
      </w:r>
      <w:proofErr w:type="spellEnd"/>
      <w:r w:rsidR="00F70847">
        <w:rPr>
          <w:rFonts w:ascii="Times New Roman" w:hAnsi="Times New Roman" w:cs="Times New Roman"/>
          <w:sz w:val="28"/>
          <w:szCs w:val="28"/>
        </w:rPr>
        <w:t xml:space="preserve"> входят представители органов государственной власти РФ, общероссийских и иных объединений работодателей, общероссийских профессиональных союзов (их объединений), ассоциаций (союзов) и иных организаци</w:t>
      </w:r>
      <w:r w:rsidR="002F335D">
        <w:rPr>
          <w:rFonts w:ascii="Times New Roman" w:hAnsi="Times New Roman" w:cs="Times New Roman"/>
          <w:sz w:val="28"/>
          <w:szCs w:val="28"/>
        </w:rPr>
        <w:t>й</w:t>
      </w:r>
      <w:r w:rsidR="00F70847">
        <w:rPr>
          <w:rFonts w:ascii="Times New Roman" w:hAnsi="Times New Roman" w:cs="Times New Roman"/>
          <w:sz w:val="28"/>
          <w:szCs w:val="28"/>
        </w:rPr>
        <w:t>, представляющи</w:t>
      </w:r>
      <w:r w:rsidR="002F335D">
        <w:rPr>
          <w:rFonts w:ascii="Times New Roman" w:hAnsi="Times New Roman" w:cs="Times New Roman"/>
          <w:sz w:val="28"/>
          <w:szCs w:val="28"/>
        </w:rPr>
        <w:t>х</w:t>
      </w:r>
      <w:r w:rsidR="00F70847">
        <w:rPr>
          <w:rFonts w:ascii="Times New Roman" w:hAnsi="Times New Roman" w:cs="Times New Roman"/>
          <w:sz w:val="28"/>
          <w:szCs w:val="28"/>
        </w:rPr>
        <w:t xml:space="preserve"> и (или</w:t>
      </w:r>
      <w:r w:rsidR="00C50B0D">
        <w:rPr>
          <w:rFonts w:ascii="Times New Roman" w:hAnsi="Times New Roman" w:cs="Times New Roman"/>
          <w:sz w:val="28"/>
          <w:szCs w:val="28"/>
        </w:rPr>
        <w:t xml:space="preserve">) объединяющих </w:t>
      </w:r>
      <w:proofErr w:type="spellStart"/>
      <w:r w:rsidR="00C50B0D">
        <w:rPr>
          <w:rFonts w:ascii="Times New Roman" w:hAnsi="Times New Roman" w:cs="Times New Roman"/>
          <w:sz w:val="28"/>
          <w:szCs w:val="28"/>
        </w:rPr>
        <w:t>проф</w:t>
      </w:r>
      <w:r w:rsidR="00F70847">
        <w:rPr>
          <w:rFonts w:ascii="Times New Roman" w:hAnsi="Times New Roman" w:cs="Times New Roman"/>
          <w:sz w:val="28"/>
          <w:szCs w:val="28"/>
        </w:rPr>
        <w:t>сообщества</w:t>
      </w:r>
      <w:proofErr w:type="spellEnd"/>
      <w:r w:rsidR="00F70847">
        <w:rPr>
          <w:rFonts w:ascii="Times New Roman" w:hAnsi="Times New Roman" w:cs="Times New Roman"/>
          <w:sz w:val="28"/>
          <w:szCs w:val="28"/>
        </w:rPr>
        <w:t xml:space="preserve">, образовательных, научных и других организаций. </w:t>
      </w:r>
    </w:p>
    <w:p w:rsidR="00F70847" w:rsidRDefault="00F70847" w:rsidP="00F708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Четыре представителя ФНПР являются членами </w:t>
      </w:r>
      <w:proofErr w:type="spellStart"/>
      <w:r>
        <w:rPr>
          <w:rFonts w:ascii="Times New Roman" w:hAnsi="Times New Roman" w:cs="Times New Roman"/>
          <w:sz w:val="28"/>
          <w:szCs w:val="28"/>
        </w:rPr>
        <w:t>Нацсовета</w:t>
      </w:r>
      <w:proofErr w:type="spellEnd"/>
      <w:r>
        <w:rPr>
          <w:rFonts w:ascii="Times New Roman" w:hAnsi="Times New Roman" w:cs="Times New Roman"/>
          <w:sz w:val="28"/>
          <w:szCs w:val="28"/>
        </w:rPr>
        <w:t xml:space="preserve"> из тридцати трёх: </w:t>
      </w:r>
      <w:r w:rsidR="005F1476">
        <w:rPr>
          <w:rFonts w:ascii="Times New Roman" w:hAnsi="Times New Roman" w:cs="Times New Roman"/>
          <w:sz w:val="28"/>
          <w:szCs w:val="28"/>
        </w:rPr>
        <w:t xml:space="preserve">Михаил Викторович Шмаков – Председатель ФНПР; </w:t>
      </w:r>
      <w:r>
        <w:rPr>
          <w:rFonts w:ascii="Times New Roman" w:hAnsi="Times New Roman" w:cs="Times New Roman"/>
          <w:sz w:val="28"/>
          <w:szCs w:val="28"/>
        </w:rPr>
        <w:t>Иван Иванович Мохначук – председатель Российского независимого профсоюза работников угольной промышленности;  Алексей Валентинович Тихомиров –</w:t>
      </w:r>
      <w:r w:rsidR="007A4478">
        <w:rPr>
          <w:rFonts w:ascii="Times New Roman" w:hAnsi="Times New Roman" w:cs="Times New Roman"/>
          <w:sz w:val="28"/>
          <w:szCs w:val="28"/>
        </w:rPr>
        <w:t xml:space="preserve"> </w:t>
      </w:r>
      <w:r>
        <w:rPr>
          <w:rFonts w:ascii="Times New Roman" w:hAnsi="Times New Roman" w:cs="Times New Roman"/>
          <w:sz w:val="28"/>
          <w:szCs w:val="28"/>
        </w:rPr>
        <w:t>председател</w:t>
      </w:r>
      <w:r w:rsidR="007A4478">
        <w:rPr>
          <w:rFonts w:ascii="Times New Roman" w:hAnsi="Times New Roman" w:cs="Times New Roman"/>
          <w:sz w:val="28"/>
          <w:szCs w:val="28"/>
        </w:rPr>
        <w:t>ь</w:t>
      </w:r>
      <w:r>
        <w:rPr>
          <w:rFonts w:ascii="Times New Roman" w:hAnsi="Times New Roman" w:cs="Times New Roman"/>
          <w:sz w:val="28"/>
          <w:szCs w:val="28"/>
        </w:rPr>
        <w:t xml:space="preserve"> Российского профсоюза трудящихся авиационной </w:t>
      </w:r>
      <w:r>
        <w:rPr>
          <w:rFonts w:ascii="Times New Roman" w:hAnsi="Times New Roman" w:cs="Times New Roman"/>
          <w:sz w:val="28"/>
          <w:szCs w:val="28"/>
        </w:rPr>
        <w:lastRenderedPageBreak/>
        <w:t xml:space="preserve">промышленности; Андрей Иванович </w:t>
      </w:r>
      <w:proofErr w:type="spellStart"/>
      <w:r>
        <w:rPr>
          <w:rFonts w:ascii="Times New Roman" w:hAnsi="Times New Roman" w:cs="Times New Roman"/>
          <w:sz w:val="28"/>
          <w:szCs w:val="28"/>
        </w:rPr>
        <w:t>Чекменёв</w:t>
      </w:r>
      <w:proofErr w:type="spellEnd"/>
      <w:r>
        <w:rPr>
          <w:rFonts w:ascii="Times New Roman" w:hAnsi="Times New Roman" w:cs="Times New Roman"/>
          <w:sz w:val="28"/>
          <w:szCs w:val="28"/>
        </w:rPr>
        <w:t xml:space="preserve"> – председатель Всероссийского профсоюза работни</w:t>
      </w:r>
      <w:r w:rsidR="005F1476">
        <w:rPr>
          <w:rFonts w:ascii="Times New Roman" w:hAnsi="Times New Roman" w:cs="Times New Roman"/>
          <w:sz w:val="28"/>
          <w:szCs w:val="28"/>
        </w:rPr>
        <w:t>ков оборонной промышленности</w:t>
      </w:r>
      <w:r>
        <w:rPr>
          <w:rFonts w:ascii="Times New Roman" w:hAnsi="Times New Roman" w:cs="Times New Roman"/>
          <w:sz w:val="28"/>
          <w:szCs w:val="28"/>
        </w:rPr>
        <w:t xml:space="preserve">. </w:t>
      </w:r>
    </w:p>
    <w:p w:rsidR="000E5387" w:rsidRPr="000E5387" w:rsidRDefault="000E5387" w:rsidP="000E5387">
      <w:pPr>
        <w:spacing w:after="0" w:line="240" w:lineRule="auto"/>
        <w:ind w:firstLine="720"/>
        <w:jc w:val="both"/>
        <w:rPr>
          <w:rFonts w:ascii="Times New Roman" w:eastAsia="Times New Roman" w:hAnsi="Times New Roman" w:cs="Times New Roman"/>
          <w:color w:val="000000"/>
          <w:sz w:val="28"/>
          <w:szCs w:val="28"/>
          <w:lang w:eastAsia="ru-RU"/>
        </w:rPr>
      </w:pPr>
      <w:r w:rsidRPr="000E5387">
        <w:rPr>
          <w:rFonts w:ascii="Times New Roman" w:eastAsia="Times New Roman" w:hAnsi="Times New Roman" w:cs="Times New Roman"/>
          <w:color w:val="000000"/>
          <w:sz w:val="28"/>
          <w:szCs w:val="28"/>
          <w:lang w:eastAsia="ru-RU"/>
        </w:rPr>
        <w:t>Основным</w:t>
      </w:r>
      <w:r>
        <w:rPr>
          <w:rFonts w:ascii="Times New Roman" w:eastAsia="Times New Roman" w:hAnsi="Times New Roman" w:cs="Times New Roman"/>
          <w:color w:val="000000"/>
          <w:sz w:val="28"/>
          <w:szCs w:val="28"/>
          <w:lang w:eastAsia="ru-RU"/>
        </w:rPr>
        <w:t xml:space="preserve">и задачами </w:t>
      </w:r>
      <w:proofErr w:type="spellStart"/>
      <w:r>
        <w:rPr>
          <w:rFonts w:ascii="Times New Roman" w:eastAsia="Times New Roman" w:hAnsi="Times New Roman" w:cs="Times New Roman"/>
          <w:color w:val="000000"/>
          <w:sz w:val="28"/>
          <w:szCs w:val="28"/>
          <w:lang w:eastAsia="ru-RU"/>
        </w:rPr>
        <w:t>Нацс</w:t>
      </w:r>
      <w:r w:rsidRPr="000E5387">
        <w:rPr>
          <w:rFonts w:ascii="Times New Roman" w:eastAsia="Times New Roman" w:hAnsi="Times New Roman" w:cs="Times New Roman"/>
          <w:color w:val="000000"/>
          <w:sz w:val="28"/>
          <w:szCs w:val="28"/>
          <w:lang w:eastAsia="ru-RU"/>
        </w:rPr>
        <w:t>овета</w:t>
      </w:r>
      <w:proofErr w:type="spellEnd"/>
      <w:r w:rsidRPr="000E5387">
        <w:rPr>
          <w:rFonts w:ascii="Times New Roman" w:eastAsia="Times New Roman" w:hAnsi="Times New Roman" w:cs="Times New Roman"/>
          <w:color w:val="000000"/>
          <w:sz w:val="28"/>
          <w:szCs w:val="28"/>
          <w:lang w:eastAsia="ru-RU"/>
        </w:rPr>
        <w:t xml:space="preserve"> являются:</w:t>
      </w:r>
    </w:p>
    <w:p w:rsidR="000E5387" w:rsidRPr="000E5387" w:rsidRDefault="000E5387" w:rsidP="000E5387">
      <w:pPr>
        <w:spacing w:after="0" w:line="240" w:lineRule="auto"/>
        <w:ind w:firstLine="720"/>
        <w:jc w:val="both"/>
        <w:rPr>
          <w:rFonts w:ascii="Times New Roman" w:eastAsia="Times New Roman" w:hAnsi="Times New Roman" w:cs="Times New Roman"/>
          <w:color w:val="000000"/>
          <w:sz w:val="28"/>
          <w:szCs w:val="28"/>
          <w:lang w:eastAsia="ru-RU"/>
        </w:rPr>
      </w:pPr>
      <w:r w:rsidRPr="000E5387">
        <w:rPr>
          <w:rFonts w:ascii="Times New Roman" w:eastAsia="Times New Roman" w:hAnsi="Times New Roman" w:cs="Times New Roman"/>
          <w:color w:val="000000"/>
          <w:sz w:val="28"/>
          <w:szCs w:val="28"/>
          <w:lang w:eastAsia="ru-RU"/>
        </w:rPr>
        <w:t xml:space="preserve">а) разработка предложений Президенту </w:t>
      </w:r>
      <w:r w:rsidR="00AC1462">
        <w:rPr>
          <w:rFonts w:ascii="Times New Roman" w:eastAsia="Times New Roman" w:hAnsi="Times New Roman" w:cs="Times New Roman"/>
          <w:color w:val="000000"/>
          <w:sz w:val="28"/>
          <w:szCs w:val="28"/>
          <w:lang w:eastAsia="ru-RU"/>
        </w:rPr>
        <w:t>РФ</w:t>
      </w:r>
      <w:r w:rsidRPr="000E5387">
        <w:rPr>
          <w:rFonts w:ascii="Times New Roman" w:eastAsia="Times New Roman" w:hAnsi="Times New Roman" w:cs="Times New Roman"/>
          <w:color w:val="000000"/>
          <w:sz w:val="28"/>
          <w:szCs w:val="28"/>
          <w:lang w:eastAsia="ru-RU"/>
        </w:rPr>
        <w:t xml:space="preserve"> по определению приоритетных направлений государственной политики в сфере подготовки высококвалифицированных кадров;</w:t>
      </w:r>
    </w:p>
    <w:p w:rsidR="000E5387" w:rsidRPr="000E5387" w:rsidRDefault="000E5387" w:rsidP="000E5387">
      <w:pPr>
        <w:spacing w:after="0" w:line="240" w:lineRule="auto"/>
        <w:ind w:firstLine="720"/>
        <w:jc w:val="both"/>
        <w:rPr>
          <w:rFonts w:ascii="Times New Roman" w:eastAsia="Times New Roman" w:hAnsi="Times New Roman" w:cs="Times New Roman"/>
          <w:color w:val="000000"/>
          <w:sz w:val="28"/>
          <w:szCs w:val="28"/>
          <w:lang w:eastAsia="ru-RU"/>
        </w:rPr>
      </w:pPr>
      <w:r w:rsidRPr="000E5387">
        <w:rPr>
          <w:rFonts w:ascii="Times New Roman" w:eastAsia="Times New Roman" w:hAnsi="Times New Roman" w:cs="Times New Roman"/>
          <w:color w:val="000000"/>
          <w:sz w:val="28"/>
          <w:szCs w:val="28"/>
          <w:lang w:eastAsia="ru-RU"/>
        </w:rPr>
        <w:t>б) координация деятельности органов государственной вл</w:t>
      </w:r>
      <w:r>
        <w:rPr>
          <w:rFonts w:ascii="Times New Roman" w:eastAsia="Times New Roman" w:hAnsi="Times New Roman" w:cs="Times New Roman"/>
          <w:color w:val="000000"/>
          <w:sz w:val="28"/>
          <w:szCs w:val="28"/>
          <w:lang w:eastAsia="ru-RU"/>
        </w:rPr>
        <w:t>асти РФ и различных организаций</w:t>
      </w:r>
      <w:r w:rsidRPr="000E538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Pr="000E5387">
        <w:rPr>
          <w:rFonts w:ascii="Times New Roman" w:eastAsia="Times New Roman" w:hAnsi="Times New Roman" w:cs="Times New Roman"/>
          <w:color w:val="000000"/>
          <w:sz w:val="28"/>
          <w:szCs w:val="28"/>
          <w:lang w:eastAsia="ru-RU"/>
        </w:rPr>
        <w:t xml:space="preserve">объединений работодателей, профессиональных союзов (их объединений) и </w:t>
      </w:r>
      <w:r>
        <w:rPr>
          <w:rFonts w:ascii="Times New Roman" w:eastAsia="Times New Roman" w:hAnsi="Times New Roman" w:cs="Times New Roman"/>
          <w:color w:val="000000"/>
          <w:sz w:val="28"/>
          <w:szCs w:val="28"/>
          <w:lang w:eastAsia="ru-RU"/>
        </w:rPr>
        <w:t xml:space="preserve">других) </w:t>
      </w:r>
      <w:r w:rsidRPr="000E5387">
        <w:rPr>
          <w:rFonts w:ascii="Times New Roman" w:eastAsia="Times New Roman" w:hAnsi="Times New Roman" w:cs="Times New Roman"/>
          <w:color w:val="000000"/>
          <w:sz w:val="28"/>
          <w:szCs w:val="28"/>
          <w:lang w:eastAsia="ru-RU"/>
        </w:rPr>
        <w:t>по созданию и развитию системы профессиональных квалификаций в Российской Федерации;</w:t>
      </w:r>
    </w:p>
    <w:p w:rsidR="000E5387" w:rsidRPr="000E5387" w:rsidRDefault="000E5387" w:rsidP="000E5387">
      <w:pPr>
        <w:spacing w:after="0" w:line="240" w:lineRule="auto"/>
        <w:ind w:firstLine="720"/>
        <w:jc w:val="both"/>
        <w:rPr>
          <w:rFonts w:ascii="Times New Roman" w:eastAsia="Times New Roman" w:hAnsi="Times New Roman" w:cs="Times New Roman"/>
          <w:color w:val="000000"/>
          <w:sz w:val="28"/>
          <w:szCs w:val="28"/>
          <w:lang w:eastAsia="ru-RU"/>
        </w:rPr>
      </w:pPr>
      <w:r w:rsidRPr="000E5387">
        <w:rPr>
          <w:rFonts w:ascii="Times New Roman" w:eastAsia="Times New Roman" w:hAnsi="Times New Roman" w:cs="Times New Roman"/>
          <w:color w:val="000000"/>
          <w:sz w:val="28"/>
          <w:szCs w:val="28"/>
          <w:lang w:eastAsia="ru-RU"/>
        </w:rPr>
        <w:t xml:space="preserve">в) проведение экспертизы проектов нормативных правовых актов РФ, в том числе по указанию Президента </w:t>
      </w:r>
      <w:r w:rsidR="00E544E6">
        <w:rPr>
          <w:rFonts w:ascii="Times New Roman" w:eastAsia="Times New Roman" w:hAnsi="Times New Roman" w:cs="Times New Roman"/>
          <w:color w:val="000000"/>
          <w:sz w:val="28"/>
          <w:szCs w:val="28"/>
          <w:lang w:eastAsia="ru-RU"/>
        </w:rPr>
        <w:t>РФ</w:t>
      </w:r>
      <w:r w:rsidRPr="000E5387">
        <w:rPr>
          <w:rFonts w:ascii="Times New Roman" w:eastAsia="Times New Roman" w:hAnsi="Times New Roman" w:cs="Times New Roman"/>
          <w:color w:val="000000"/>
          <w:sz w:val="28"/>
          <w:szCs w:val="28"/>
          <w:lang w:eastAsia="ru-RU"/>
        </w:rPr>
        <w:t>, включая экспертизу проектов поручений Президента РФ, по вопросам развития системы профессиональных квалификаций в РФ;</w:t>
      </w:r>
    </w:p>
    <w:p w:rsidR="000E5387" w:rsidRPr="000E5387" w:rsidRDefault="000E5387" w:rsidP="000E5387">
      <w:pPr>
        <w:spacing w:after="0" w:line="240" w:lineRule="auto"/>
        <w:ind w:firstLine="720"/>
        <w:jc w:val="both"/>
        <w:rPr>
          <w:rFonts w:ascii="Times New Roman" w:eastAsia="Times New Roman" w:hAnsi="Times New Roman" w:cs="Times New Roman"/>
          <w:color w:val="000000"/>
          <w:sz w:val="28"/>
          <w:szCs w:val="28"/>
          <w:lang w:eastAsia="ru-RU"/>
        </w:rPr>
      </w:pPr>
      <w:r w:rsidRPr="000E5387">
        <w:rPr>
          <w:rFonts w:ascii="Times New Roman" w:eastAsia="Times New Roman" w:hAnsi="Times New Roman" w:cs="Times New Roman"/>
          <w:color w:val="000000"/>
          <w:sz w:val="28"/>
          <w:szCs w:val="28"/>
          <w:lang w:eastAsia="ru-RU"/>
        </w:rPr>
        <w:t xml:space="preserve">г) проведение экспертизы проектов профессиональных стандартов, подготовка экспертных заключений по ним и выработка предложений по совершенствованию </w:t>
      </w:r>
      <w:proofErr w:type="spellStart"/>
      <w:r w:rsidRPr="000E5387">
        <w:rPr>
          <w:rFonts w:ascii="Times New Roman" w:eastAsia="Times New Roman" w:hAnsi="Times New Roman" w:cs="Times New Roman"/>
          <w:color w:val="000000"/>
          <w:sz w:val="28"/>
          <w:szCs w:val="28"/>
          <w:lang w:eastAsia="ru-RU"/>
        </w:rPr>
        <w:t>профстандартов</w:t>
      </w:r>
      <w:proofErr w:type="spellEnd"/>
      <w:r w:rsidRPr="000E5387">
        <w:rPr>
          <w:rFonts w:ascii="Times New Roman" w:eastAsia="Times New Roman" w:hAnsi="Times New Roman" w:cs="Times New Roman"/>
          <w:color w:val="000000"/>
          <w:sz w:val="28"/>
          <w:szCs w:val="28"/>
          <w:lang w:eastAsia="ru-RU"/>
        </w:rPr>
        <w:t>;</w:t>
      </w:r>
    </w:p>
    <w:p w:rsidR="000E5387" w:rsidRPr="000E5387" w:rsidRDefault="000E5387" w:rsidP="000E5387">
      <w:pPr>
        <w:spacing w:after="0" w:line="240" w:lineRule="auto"/>
        <w:ind w:firstLine="720"/>
        <w:jc w:val="both"/>
        <w:rPr>
          <w:rFonts w:ascii="Times New Roman" w:eastAsia="Times New Roman" w:hAnsi="Times New Roman" w:cs="Times New Roman"/>
          <w:color w:val="000000"/>
          <w:sz w:val="28"/>
          <w:szCs w:val="28"/>
          <w:lang w:eastAsia="ru-RU"/>
        </w:rPr>
      </w:pPr>
      <w:r w:rsidRPr="000E5387">
        <w:rPr>
          <w:rFonts w:ascii="Times New Roman" w:eastAsia="Times New Roman" w:hAnsi="Times New Roman" w:cs="Times New Roman"/>
          <w:color w:val="000000"/>
          <w:sz w:val="28"/>
          <w:szCs w:val="28"/>
          <w:lang w:eastAsia="ru-RU"/>
        </w:rPr>
        <w:t>д) рассмотрение проектов федеральных государственных стандартов профессионального образования, оценка их соответствия профессиональным стандартам, подготовка предложений по их совершенствованию;</w:t>
      </w:r>
    </w:p>
    <w:p w:rsidR="000E5387" w:rsidRPr="000E5387" w:rsidRDefault="000E5387" w:rsidP="000E5387">
      <w:pPr>
        <w:spacing w:after="0" w:line="240" w:lineRule="auto"/>
        <w:ind w:firstLine="720"/>
        <w:jc w:val="both"/>
        <w:rPr>
          <w:rFonts w:ascii="Times New Roman" w:eastAsia="Times New Roman" w:hAnsi="Times New Roman" w:cs="Times New Roman"/>
          <w:color w:val="000000"/>
          <w:sz w:val="28"/>
          <w:szCs w:val="28"/>
          <w:lang w:eastAsia="ru-RU"/>
        </w:rPr>
      </w:pPr>
      <w:r w:rsidRPr="000E5387">
        <w:rPr>
          <w:rFonts w:ascii="Times New Roman" w:eastAsia="Times New Roman" w:hAnsi="Times New Roman" w:cs="Times New Roman"/>
          <w:color w:val="000000"/>
          <w:sz w:val="28"/>
          <w:szCs w:val="28"/>
          <w:lang w:eastAsia="ru-RU"/>
        </w:rPr>
        <w:t>е) подготовка предложений по разработке классификатора (перечня) видов профессиональной деятельности и его последующей актуализации;</w:t>
      </w:r>
    </w:p>
    <w:p w:rsidR="000E5387" w:rsidRPr="000E5387" w:rsidRDefault="000E5387" w:rsidP="000E5387">
      <w:pPr>
        <w:spacing w:after="0" w:line="240" w:lineRule="auto"/>
        <w:ind w:firstLine="720"/>
        <w:jc w:val="both"/>
        <w:rPr>
          <w:rFonts w:ascii="Times New Roman" w:eastAsia="Times New Roman" w:hAnsi="Times New Roman" w:cs="Times New Roman"/>
          <w:color w:val="000000"/>
          <w:sz w:val="28"/>
          <w:szCs w:val="28"/>
          <w:lang w:eastAsia="ru-RU"/>
        </w:rPr>
      </w:pPr>
      <w:r w:rsidRPr="000E5387">
        <w:rPr>
          <w:rFonts w:ascii="Times New Roman" w:eastAsia="Times New Roman" w:hAnsi="Times New Roman" w:cs="Times New Roman"/>
          <w:color w:val="000000"/>
          <w:sz w:val="28"/>
          <w:szCs w:val="28"/>
          <w:lang w:eastAsia="ru-RU"/>
        </w:rPr>
        <w:t>ж) содействие международному сотрудничеству в сфере развития национальных систем профессиональных квалификаций.</w:t>
      </w:r>
    </w:p>
    <w:p w:rsidR="007F6E2A" w:rsidRDefault="00B612E0" w:rsidP="00B612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По решению </w:t>
      </w:r>
      <w:proofErr w:type="spellStart"/>
      <w:r>
        <w:rPr>
          <w:rFonts w:ascii="Times New Roman" w:hAnsi="Times New Roman" w:cs="Times New Roman"/>
          <w:sz w:val="28"/>
          <w:szCs w:val="28"/>
        </w:rPr>
        <w:t>Нацсовета</w:t>
      </w:r>
      <w:proofErr w:type="spellEnd"/>
      <w:r>
        <w:rPr>
          <w:rFonts w:ascii="Times New Roman" w:hAnsi="Times New Roman" w:cs="Times New Roman"/>
          <w:sz w:val="28"/>
          <w:szCs w:val="28"/>
        </w:rPr>
        <w:t xml:space="preserve"> для проведения независимой оценки квалификации по определённым видам профессиональной деятельности на общероссийском уровне могут создаваться советы по профессиональным квалификациям.  Законом о НОК установлен правовой статус с</w:t>
      </w:r>
      <w:r w:rsidR="00F70847">
        <w:rPr>
          <w:rFonts w:ascii="Times New Roman" w:hAnsi="Times New Roman" w:cs="Times New Roman"/>
          <w:sz w:val="28"/>
          <w:szCs w:val="28"/>
        </w:rPr>
        <w:t>овет</w:t>
      </w:r>
      <w:r>
        <w:rPr>
          <w:rFonts w:ascii="Times New Roman" w:hAnsi="Times New Roman" w:cs="Times New Roman"/>
          <w:sz w:val="28"/>
          <w:szCs w:val="28"/>
        </w:rPr>
        <w:t>ов</w:t>
      </w:r>
      <w:r w:rsidR="00F70847">
        <w:rPr>
          <w:rFonts w:ascii="Times New Roman" w:hAnsi="Times New Roman" w:cs="Times New Roman"/>
          <w:sz w:val="28"/>
          <w:szCs w:val="28"/>
        </w:rPr>
        <w:t xml:space="preserve"> по профессиональным квалификациям (СПК). </w:t>
      </w:r>
      <w:r w:rsidR="006F2D48">
        <w:rPr>
          <w:rFonts w:ascii="Times New Roman" w:hAnsi="Times New Roman" w:cs="Times New Roman"/>
          <w:sz w:val="28"/>
          <w:szCs w:val="28"/>
        </w:rPr>
        <w:t xml:space="preserve"> </w:t>
      </w:r>
    </w:p>
    <w:p w:rsidR="00791A56" w:rsidRDefault="00791A56" w:rsidP="00B612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Полномочия СПК:</w:t>
      </w:r>
    </w:p>
    <w:p w:rsidR="00791A56" w:rsidRDefault="00791A56" w:rsidP="00791A56">
      <w:pPr>
        <w:pStyle w:val="a3"/>
        <w:numPr>
          <w:ilvl w:val="0"/>
          <w:numId w:val="1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утверждает оценочные средства для проведения профессионального экзамена </w:t>
      </w:r>
      <w:r w:rsidR="00D05923">
        <w:rPr>
          <w:rFonts w:ascii="Times New Roman" w:hAnsi="Times New Roman" w:cs="Times New Roman"/>
          <w:sz w:val="28"/>
          <w:szCs w:val="28"/>
        </w:rPr>
        <w:t>по соответствующей квалификации;</w:t>
      </w:r>
    </w:p>
    <w:p w:rsidR="00D05923" w:rsidRDefault="00D05923" w:rsidP="00791A56">
      <w:pPr>
        <w:pStyle w:val="a3"/>
        <w:numPr>
          <w:ilvl w:val="0"/>
          <w:numId w:val="1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разрабатывает проекты наименований квалификаций и требования к квалификации, на соответствие которым планируется проводить независимую оценку квалификации;</w:t>
      </w:r>
    </w:p>
    <w:p w:rsidR="00D05923" w:rsidRDefault="00D05923" w:rsidP="00791A56">
      <w:pPr>
        <w:pStyle w:val="a3"/>
        <w:numPr>
          <w:ilvl w:val="0"/>
          <w:numId w:val="1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проводит отбор и наделает полномочиями организации для выполнения ими функций центров оценки квалификаций;</w:t>
      </w:r>
    </w:p>
    <w:p w:rsidR="00D05923" w:rsidRDefault="00D05923" w:rsidP="00791A56">
      <w:pPr>
        <w:pStyle w:val="a3"/>
        <w:numPr>
          <w:ilvl w:val="0"/>
          <w:numId w:val="1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осуществляет мониторинг деятельности центров оценки квалификаций (ЦОК);</w:t>
      </w:r>
    </w:p>
    <w:p w:rsidR="00D05923" w:rsidRDefault="00D05923" w:rsidP="00791A56">
      <w:pPr>
        <w:pStyle w:val="a3"/>
        <w:numPr>
          <w:ilvl w:val="0"/>
          <w:numId w:val="1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принимает решение о прекращении полномочий ЦОК;</w:t>
      </w:r>
    </w:p>
    <w:p w:rsidR="00D05923" w:rsidRDefault="00D05923" w:rsidP="00791A56">
      <w:pPr>
        <w:pStyle w:val="a3"/>
        <w:numPr>
          <w:ilvl w:val="0"/>
          <w:numId w:val="1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проверяет, обрабатывает и признаёт результаты независимой оценки квалификации, принимает решение о выдаче свидетельств о квалификации центром оценки квалификации;</w:t>
      </w:r>
    </w:p>
    <w:p w:rsidR="00D05923" w:rsidRDefault="00D05923" w:rsidP="00D05923">
      <w:pPr>
        <w:pStyle w:val="a3"/>
        <w:numPr>
          <w:ilvl w:val="0"/>
          <w:numId w:val="1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проводит независимую оценку квалификации по решению </w:t>
      </w:r>
      <w:proofErr w:type="spellStart"/>
      <w:r>
        <w:rPr>
          <w:rFonts w:ascii="Times New Roman" w:hAnsi="Times New Roman" w:cs="Times New Roman"/>
          <w:sz w:val="28"/>
          <w:szCs w:val="28"/>
        </w:rPr>
        <w:t>Нацсовета</w:t>
      </w:r>
      <w:proofErr w:type="spellEnd"/>
      <w:r>
        <w:rPr>
          <w:rFonts w:ascii="Times New Roman" w:hAnsi="Times New Roman" w:cs="Times New Roman"/>
          <w:sz w:val="28"/>
          <w:szCs w:val="28"/>
        </w:rPr>
        <w:t>;</w:t>
      </w:r>
    </w:p>
    <w:p w:rsidR="00D05923" w:rsidRPr="00D05923" w:rsidRDefault="00D05923" w:rsidP="00D05923">
      <w:pPr>
        <w:pStyle w:val="a3"/>
        <w:numPr>
          <w:ilvl w:val="0"/>
          <w:numId w:val="1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создаёт апелляционную комиссию по рассмотрению жалоб, связанных с результатами проведения профессионального экзамена, и организует её деятельность.</w:t>
      </w:r>
    </w:p>
    <w:p w:rsidR="00F70847" w:rsidRDefault="00F70847" w:rsidP="00791A56">
      <w:pPr>
        <w:spacing w:after="0" w:line="240" w:lineRule="auto"/>
        <w:ind w:firstLine="709"/>
        <w:jc w:val="both"/>
        <w:rPr>
          <w:rFonts w:ascii="Times New Roman" w:hAnsi="Times New Roman" w:cs="Times New Roman"/>
          <w:sz w:val="28"/>
          <w:szCs w:val="28"/>
        </w:rPr>
      </w:pPr>
      <w:r w:rsidRPr="00EA3064">
        <w:rPr>
          <w:rFonts w:ascii="Times New Roman" w:hAnsi="Times New Roman" w:cs="Times New Roman"/>
          <w:sz w:val="28"/>
          <w:szCs w:val="28"/>
        </w:rPr>
        <w:t>В состав каждого СПК</w:t>
      </w:r>
      <w:r w:rsidRPr="00EA3064">
        <w:rPr>
          <w:rFonts w:ascii="Times New Roman" w:hAnsi="Times New Roman" w:cs="Times New Roman"/>
          <w:b/>
          <w:sz w:val="28"/>
          <w:szCs w:val="28"/>
        </w:rPr>
        <w:t xml:space="preserve"> </w:t>
      </w:r>
      <w:r w:rsidR="00E66233" w:rsidRPr="00EA3064">
        <w:rPr>
          <w:rFonts w:ascii="Times New Roman" w:hAnsi="Times New Roman" w:cs="Times New Roman"/>
          <w:b/>
          <w:sz w:val="28"/>
          <w:szCs w:val="28"/>
        </w:rPr>
        <w:t xml:space="preserve">в обязательном порядке </w:t>
      </w:r>
      <w:r w:rsidRPr="00EA3064">
        <w:rPr>
          <w:rFonts w:ascii="Times New Roman" w:hAnsi="Times New Roman" w:cs="Times New Roman"/>
          <w:b/>
          <w:sz w:val="28"/>
          <w:szCs w:val="28"/>
        </w:rPr>
        <w:t xml:space="preserve">должны входить представители профессиональных союзов </w:t>
      </w:r>
      <w:r w:rsidRPr="00EA3064">
        <w:rPr>
          <w:rFonts w:ascii="Times New Roman" w:hAnsi="Times New Roman" w:cs="Times New Roman"/>
          <w:sz w:val="28"/>
          <w:szCs w:val="28"/>
        </w:rPr>
        <w:t>или их объединений</w:t>
      </w:r>
      <w:r>
        <w:rPr>
          <w:rFonts w:ascii="Times New Roman" w:hAnsi="Times New Roman" w:cs="Times New Roman"/>
          <w:sz w:val="28"/>
          <w:szCs w:val="28"/>
        </w:rPr>
        <w:t xml:space="preserve">. </w:t>
      </w:r>
      <w:r w:rsidR="00FF599B">
        <w:rPr>
          <w:rFonts w:ascii="Times New Roman" w:hAnsi="Times New Roman" w:cs="Times New Roman"/>
          <w:sz w:val="28"/>
          <w:szCs w:val="28"/>
        </w:rPr>
        <w:br/>
      </w:r>
      <w:r w:rsidR="007F6E2A">
        <w:rPr>
          <w:rFonts w:ascii="Times New Roman" w:hAnsi="Times New Roman" w:cs="Times New Roman"/>
          <w:sz w:val="28"/>
          <w:szCs w:val="28"/>
        </w:rPr>
        <w:t xml:space="preserve">По состоянию на 1 сентября 2016 года, </w:t>
      </w:r>
      <w:proofErr w:type="spellStart"/>
      <w:r w:rsidR="007F6E2A">
        <w:rPr>
          <w:rFonts w:ascii="Times New Roman" w:hAnsi="Times New Roman" w:cs="Times New Roman"/>
          <w:sz w:val="28"/>
          <w:szCs w:val="28"/>
        </w:rPr>
        <w:t>Нацсоветом</w:t>
      </w:r>
      <w:proofErr w:type="spellEnd"/>
      <w:r w:rsidR="007F6E2A">
        <w:rPr>
          <w:rFonts w:ascii="Times New Roman" w:hAnsi="Times New Roman" w:cs="Times New Roman"/>
          <w:sz w:val="28"/>
          <w:szCs w:val="28"/>
        </w:rPr>
        <w:t xml:space="preserve"> одобрено и действует 26 СПК, в состав которых входят представители ФНПР.</w:t>
      </w:r>
    </w:p>
    <w:p w:rsidR="00F70847" w:rsidRDefault="00F70847" w:rsidP="00F708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Н</w:t>
      </w:r>
      <w:r w:rsidRPr="00A80F8F">
        <w:rPr>
          <w:rFonts w:ascii="Times New Roman" w:hAnsi="Times New Roman" w:cs="Times New Roman"/>
          <w:sz w:val="28"/>
          <w:szCs w:val="28"/>
        </w:rPr>
        <w:t>ациональн</w:t>
      </w:r>
      <w:r>
        <w:rPr>
          <w:rFonts w:ascii="Times New Roman" w:hAnsi="Times New Roman" w:cs="Times New Roman"/>
          <w:sz w:val="28"/>
          <w:szCs w:val="28"/>
        </w:rPr>
        <w:t>ое</w:t>
      </w:r>
      <w:r w:rsidRPr="00A80F8F">
        <w:rPr>
          <w:rFonts w:ascii="Times New Roman" w:hAnsi="Times New Roman" w:cs="Times New Roman"/>
          <w:sz w:val="28"/>
          <w:szCs w:val="28"/>
        </w:rPr>
        <w:t xml:space="preserve"> агентство развития квалификаций</w:t>
      </w:r>
      <w:r>
        <w:rPr>
          <w:rFonts w:ascii="Times New Roman" w:hAnsi="Times New Roman" w:cs="Times New Roman"/>
          <w:sz w:val="28"/>
          <w:szCs w:val="28"/>
        </w:rPr>
        <w:t xml:space="preserve"> (НАРК), которое является </w:t>
      </w:r>
      <w:r w:rsidRPr="00A80F8F">
        <w:rPr>
          <w:rFonts w:ascii="Times New Roman" w:hAnsi="Times New Roman" w:cs="Times New Roman"/>
          <w:sz w:val="28"/>
          <w:szCs w:val="28"/>
        </w:rPr>
        <w:t>автономн</w:t>
      </w:r>
      <w:r>
        <w:rPr>
          <w:rFonts w:ascii="Times New Roman" w:hAnsi="Times New Roman" w:cs="Times New Roman"/>
          <w:sz w:val="28"/>
          <w:szCs w:val="28"/>
        </w:rPr>
        <w:t xml:space="preserve">ой </w:t>
      </w:r>
      <w:r w:rsidRPr="00A80F8F">
        <w:rPr>
          <w:rFonts w:ascii="Times New Roman" w:hAnsi="Times New Roman" w:cs="Times New Roman"/>
          <w:sz w:val="28"/>
          <w:szCs w:val="28"/>
        </w:rPr>
        <w:t xml:space="preserve"> некоммерческ</w:t>
      </w:r>
      <w:r>
        <w:rPr>
          <w:rFonts w:ascii="Times New Roman" w:hAnsi="Times New Roman" w:cs="Times New Roman"/>
          <w:sz w:val="28"/>
          <w:szCs w:val="28"/>
        </w:rPr>
        <w:t>ой</w:t>
      </w:r>
      <w:r w:rsidRPr="00A80F8F">
        <w:rPr>
          <w:rFonts w:ascii="Times New Roman" w:hAnsi="Times New Roman" w:cs="Times New Roman"/>
          <w:sz w:val="28"/>
          <w:szCs w:val="28"/>
        </w:rPr>
        <w:t xml:space="preserve"> организаци</w:t>
      </w:r>
      <w:r>
        <w:rPr>
          <w:rFonts w:ascii="Times New Roman" w:hAnsi="Times New Roman" w:cs="Times New Roman"/>
          <w:sz w:val="28"/>
          <w:szCs w:val="28"/>
        </w:rPr>
        <w:t>ей</w:t>
      </w:r>
      <w:r w:rsidR="00B4135F">
        <w:rPr>
          <w:rFonts w:ascii="Times New Roman" w:hAnsi="Times New Roman" w:cs="Times New Roman"/>
          <w:sz w:val="28"/>
          <w:szCs w:val="28"/>
        </w:rPr>
        <w:t>, созда</w:t>
      </w:r>
      <w:r w:rsidRPr="00A80F8F">
        <w:rPr>
          <w:rFonts w:ascii="Times New Roman" w:hAnsi="Times New Roman" w:cs="Times New Roman"/>
          <w:sz w:val="28"/>
          <w:szCs w:val="28"/>
        </w:rPr>
        <w:t>н</w:t>
      </w:r>
      <w:r>
        <w:rPr>
          <w:rFonts w:ascii="Times New Roman" w:hAnsi="Times New Roman" w:cs="Times New Roman"/>
          <w:sz w:val="28"/>
          <w:szCs w:val="28"/>
        </w:rPr>
        <w:t>о</w:t>
      </w:r>
      <w:r w:rsidRPr="00A80F8F">
        <w:rPr>
          <w:rFonts w:ascii="Times New Roman" w:hAnsi="Times New Roman" w:cs="Times New Roman"/>
          <w:sz w:val="28"/>
          <w:szCs w:val="28"/>
        </w:rPr>
        <w:t xml:space="preserve"> в целях обеспечения деятельности по развитию квал</w:t>
      </w:r>
      <w:r>
        <w:rPr>
          <w:rFonts w:ascii="Times New Roman" w:hAnsi="Times New Roman" w:cs="Times New Roman"/>
          <w:sz w:val="28"/>
          <w:szCs w:val="28"/>
        </w:rPr>
        <w:t>ификаций в Российской Федерации.</w:t>
      </w:r>
      <w:r w:rsidRPr="00A80F8F">
        <w:rPr>
          <w:rFonts w:ascii="Times New Roman" w:hAnsi="Times New Roman" w:cs="Times New Roman"/>
          <w:sz w:val="28"/>
          <w:szCs w:val="28"/>
        </w:rPr>
        <w:t xml:space="preserve"> В состав учредителей </w:t>
      </w:r>
      <w:r>
        <w:rPr>
          <w:rFonts w:ascii="Times New Roman" w:hAnsi="Times New Roman" w:cs="Times New Roman"/>
          <w:sz w:val="28"/>
          <w:szCs w:val="28"/>
        </w:rPr>
        <w:t>НАРК в соответствии с законом о НОК</w:t>
      </w:r>
      <w:r w:rsidRPr="00A80F8F">
        <w:rPr>
          <w:rFonts w:ascii="Times New Roman" w:hAnsi="Times New Roman" w:cs="Times New Roman"/>
          <w:sz w:val="28"/>
          <w:szCs w:val="28"/>
        </w:rPr>
        <w:t xml:space="preserve"> </w:t>
      </w:r>
      <w:r>
        <w:rPr>
          <w:rFonts w:ascii="Times New Roman" w:hAnsi="Times New Roman" w:cs="Times New Roman"/>
          <w:sz w:val="28"/>
          <w:szCs w:val="28"/>
        </w:rPr>
        <w:t>должны войти</w:t>
      </w:r>
      <w:r w:rsidRPr="00A80F8F">
        <w:rPr>
          <w:rFonts w:ascii="Times New Roman" w:hAnsi="Times New Roman" w:cs="Times New Roman"/>
          <w:sz w:val="28"/>
          <w:szCs w:val="28"/>
        </w:rPr>
        <w:t xml:space="preserve"> общероссийские объединения работодателей, общероссийские объединения профессиональных союзов и Российская Федерация, от имени которой функции и полномочия учредителя осуществляют федеральные органы исполнительной власти, уполномоченные Правительством Российско</w:t>
      </w:r>
      <w:r>
        <w:rPr>
          <w:rFonts w:ascii="Times New Roman" w:hAnsi="Times New Roman" w:cs="Times New Roman"/>
          <w:sz w:val="28"/>
          <w:szCs w:val="28"/>
        </w:rPr>
        <w:t>й Федерации</w:t>
      </w:r>
      <w:r w:rsidR="006F2D48">
        <w:rPr>
          <w:rFonts w:ascii="Times New Roman" w:hAnsi="Times New Roman" w:cs="Times New Roman"/>
          <w:sz w:val="28"/>
          <w:szCs w:val="28"/>
        </w:rPr>
        <w:t xml:space="preserve"> – Минтруд России и </w:t>
      </w:r>
      <w:proofErr w:type="spellStart"/>
      <w:r w:rsidR="006F2D48">
        <w:rPr>
          <w:rFonts w:ascii="Times New Roman" w:hAnsi="Times New Roman" w:cs="Times New Roman"/>
          <w:sz w:val="28"/>
          <w:szCs w:val="28"/>
        </w:rPr>
        <w:t>Минобрнауки</w:t>
      </w:r>
      <w:proofErr w:type="spellEnd"/>
      <w:r w:rsidR="006F2D48">
        <w:rPr>
          <w:rFonts w:ascii="Times New Roman" w:hAnsi="Times New Roman" w:cs="Times New Roman"/>
          <w:sz w:val="28"/>
          <w:szCs w:val="28"/>
        </w:rPr>
        <w:t xml:space="preserve"> России</w:t>
      </w:r>
      <w:r>
        <w:rPr>
          <w:rFonts w:ascii="Times New Roman" w:hAnsi="Times New Roman" w:cs="Times New Roman"/>
          <w:sz w:val="28"/>
          <w:szCs w:val="28"/>
        </w:rPr>
        <w:t xml:space="preserve">. </w:t>
      </w:r>
    </w:p>
    <w:p w:rsidR="00F70847" w:rsidRDefault="00F70847" w:rsidP="00F708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Ц</w:t>
      </w:r>
      <w:r w:rsidR="00407D10">
        <w:rPr>
          <w:rFonts w:ascii="Times New Roman" w:hAnsi="Times New Roman" w:cs="Times New Roman"/>
          <w:sz w:val="28"/>
          <w:szCs w:val="28"/>
        </w:rPr>
        <w:t>ентры оценки квалификации (ЦОК) на основании Закона о НОК представляют собой</w:t>
      </w:r>
      <w:r>
        <w:rPr>
          <w:rFonts w:ascii="Times New Roman" w:hAnsi="Times New Roman" w:cs="Times New Roman"/>
          <w:sz w:val="28"/>
          <w:szCs w:val="28"/>
        </w:rPr>
        <w:t xml:space="preserve"> юридически</w:t>
      </w:r>
      <w:r w:rsidR="00407D10">
        <w:rPr>
          <w:rFonts w:ascii="Times New Roman" w:hAnsi="Times New Roman" w:cs="Times New Roman"/>
          <w:sz w:val="28"/>
          <w:szCs w:val="28"/>
        </w:rPr>
        <w:t>е</w:t>
      </w:r>
      <w:r>
        <w:rPr>
          <w:rFonts w:ascii="Times New Roman" w:hAnsi="Times New Roman" w:cs="Times New Roman"/>
          <w:sz w:val="28"/>
          <w:szCs w:val="28"/>
        </w:rPr>
        <w:t xml:space="preserve"> лица и имеют право на проведение  процедуры независимой оценки квалификации соискателя, если их наделил  полномочиями Совет по профессиональным квалификациям</w:t>
      </w:r>
      <w:r w:rsidR="006F2D48">
        <w:rPr>
          <w:rFonts w:ascii="Times New Roman" w:hAnsi="Times New Roman" w:cs="Times New Roman"/>
          <w:sz w:val="28"/>
          <w:szCs w:val="28"/>
        </w:rPr>
        <w:t xml:space="preserve"> (СПК)</w:t>
      </w:r>
      <w:r>
        <w:rPr>
          <w:rFonts w:ascii="Times New Roman" w:hAnsi="Times New Roman" w:cs="Times New Roman"/>
          <w:sz w:val="28"/>
          <w:szCs w:val="28"/>
        </w:rPr>
        <w:t xml:space="preserve"> по  определённому виду профессиональной деятельности. </w:t>
      </w:r>
    </w:p>
    <w:p w:rsidR="00BF2C95" w:rsidRPr="00BF2C95" w:rsidRDefault="00BF2C95" w:rsidP="00BF2C95">
      <w:pPr>
        <w:spacing w:after="0" w:line="240" w:lineRule="auto"/>
        <w:jc w:val="center"/>
        <w:rPr>
          <w:rFonts w:ascii="Times New Roman" w:hAnsi="Times New Roman" w:cs="Times New Roman"/>
          <w:i/>
          <w:sz w:val="28"/>
          <w:szCs w:val="28"/>
        </w:rPr>
      </w:pPr>
      <w:r w:rsidRPr="00BF2C95">
        <w:rPr>
          <w:rFonts w:ascii="Times New Roman" w:hAnsi="Times New Roman" w:cs="Times New Roman"/>
          <w:i/>
          <w:sz w:val="28"/>
          <w:szCs w:val="28"/>
        </w:rPr>
        <w:t>Основания для проведения независимой оценки квалификации</w:t>
      </w:r>
    </w:p>
    <w:p w:rsidR="00F70847" w:rsidRDefault="00F70847" w:rsidP="00F708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статьёй 2 Закона о НОК независимая оценка квалификации работников или </w:t>
      </w:r>
      <w:r w:rsidR="006F2D48">
        <w:rPr>
          <w:rFonts w:ascii="Times New Roman" w:hAnsi="Times New Roman" w:cs="Times New Roman"/>
          <w:sz w:val="28"/>
          <w:szCs w:val="28"/>
        </w:rPr>
        <w:t xml:space="preserve">других </w:t>
      </w:r>
      <w:r>
        <w:rPr>
          <w:rFonts w:ascii="Times New Roman" w:hAnsi="Times New Roman" w:cs="Times New Roman"/>
          <w:sz w:val="28"/>
          <w:szCs w:val="28"/>
        </w:rPr>
        <w:t xml:space="preserve">лиц представляет собой процедуру подтверждения соответствия </w:t>
      </w:r>
      <w:r>
        <w:rPr>
          <w:rFonts w:ascii="Times New Roman" w:hAnsi="Times New Roman" w:cs="Times New Roman"/>
          <w:b/>
          <w:sz w:val="28"/>
          <w:szCs w:val="28"/>
        </w:rPr>
        <w:t xml:space="preserve">квалификации соискателя положениям профессионального стандарта или квалификационным требованиям. </w:t>
      </w:r>
      <w:r>
        <w:rPr>
          <w:rFonts w:ascii="Times New Roman" w:hAnsi="Times New Roman" w:cs="Times New Roman"/>
          <w:sz w:val="28"/>
          <w:szCs w:val="28"/>
        </w:rPr>
        <w:t xml:space="preserve">Что касается квалификационных требований, то они уже установлены федеральными законами или нормативными правовыми актами Российской Федерации и применяются уже сегодня, как правило, на основании ЕТКС и ЕКС. А вот положения профессиональных стандартов – это новация. </w:t>
      </w:r>
    </w:p>
    <w:p w:rsidR="00F70847" w:rsidRDefault="00F70847" w:rsidP="00F708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подпунктом 2 пункта 4 статьи 7 Закона о НОК совет по </w:t>
      </w:r>
      <w:proofErr w:type="spellStart"/>
      <w:r>
        <w:rPr>
          <w:rFonts w:ascii="Times New Roman" w:hAnsi="Times New Roman" w:cs="Times New Roman"/>
          <w:sz w:val="28"/>
          <w:szCs w:val="28"/>
        </w:rPr>
        <w:t>профквалификациям</w:t>
      </w:r>
      <w:proofErr w:type="spellEnd"/>
      <w:r>
        <w:rPr>
          <w:rFonts w:ascii="Times New Roman" w:hAnsi="Times New Roman" w:cs="Times New Roman"/>
          <w:sz w:val="28"/>
          <w:szCs w:val="28"/>
        </w:rPr>
        <w:t xml:space="preserve"> (СПК) по определённому виду профессиональной деятельности представляет в НАРК </w:t>
      </w:r>
      <w:r w:rsidRPr="006F2D48">
        <w:rPr>
          <w:rFonts w:ascii="Times New Roman" w:hAnsi="Times New Roman" w:cs="Times New Roman"/>
          <w:b/>
          <w:sz w:val="28"/>
          <w:szCs w:val="28"/>
        </w:rPr>
        <w:t>проекты наименований квалификаций и требования к квалификации</w:t>
      </w:r>
      <w:r>
        <w:rPr>
          <w:rFonts w:ascii="Times New Roman" w:hAnsi="Times New Roman" w:cs="Times New Roman"/>
          <w:sz w:val="28"/>
          <w:szCs w:val="28"/>
        </w:rPr>
        <w:t xml:space="preserve">, на соответствие которым планируется проводить независимую оценку квалификации. В свою очередь, НАРК </w:t>
      </w:r>
      <w:r w:rsidR="00DB74D4">
        <w:rPr>
          <w:rFonts w:ascii="Times New Roman" w:hAnsi="Times New Roman" w:cs="Times New Roman"/>
          <w:sz w:val="28"/>
          <w:szCs w:val="28"/>
        </w:rPr>
        <w:t xml:space="preserve">на основе предложений СПК </w:t>
      </w:r>
      <w:r>
        <w:rPr>
          <w:rFonts w:ascii="Times New Roman" w:hAnsi="Times New Roman" w:cs="Times New Roman"/>
          <w:sz w:val="28"/>
          <w:szCs w:val="28"/>
        </w:rPr>
        <w:t xml:space="preserve">утверждает наименования квалификаций и требования к квалификации, на соответствие которым проводится независимая оценка квалификации (п.4 ч.1 ст.6 Закона о НОК). </w:t>
      </w:r>
      <w:r w:rsidR="00DB74D4">
        <w:rPr>
          <w:rFonts w:ascii="Times New Roman" w:hAnsi="Times New Roman" w:cs="Times New Roman"/>
          <w:sz w:val="28"/>
          <w:szCs w:val="28"/>
        </w:rPr>
        <w:t>Далее СПК определяет перечень наименований квалификаций для каждого ЦОК, по которым ЦОК имеет право проводить оценку квалификации (п.1 ст. 8 Закона о НОК).</w:t>
      </w:r>
    </w:p>
    <w:p w:rsidR="006F2D48" w:rsidRDefault="00F70847" w:rsidP="00F708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СПК </w:t>
      </w:r>
      <w:r w:rsidR="006F2D48">
        <w:rPr>
          <w:rFonts w:ascii="Times New Roman" w:hAnsi="Times New Roman" w:cs="Times New Roman"/>
          <w:sz w:val="28"/>
          <w:szCs w:val="28"/>
        </w:rPr>
        <w:t>уже приступили к работе по определению</w:t>
      </w:r>
      <w:r>
        <w:rPr>
          <w:rFonts w:ascii="Times New Roman" w:hAnsi="Times New Roman" w:cs="Times New Roman"/>
          <w:sz w:val="28"/>
          <w:szCs w:val="28"/>
        </w:rPr>
        <w:t xml:space="preserve"> наименовани</w:t>
      </w:r>
      <w:r w:rsidR="006F2D48">
        <w:rPr>
          <w:rFonts w:ascii="Times New Roman" w:hAnsi="Times New Roman" w:cs="Times New Roman"/>
          <w:sz w:val="28"/>
          <w:szCs w:val="28"/>
        </w:rPr>
        <w:t>й</w:t>
      </w:r>
      <w:r>
        <w:rPr>
          <w:rFonts w:ascii="Times New Roman" w:hAnsi="Times New Roman" w:cs="Times New Roman"/>
          <w:sz w:val="28"/>
          <w:szCs w:val="28"/>
        </w:rPr>
        <w:t xml:space="preserve"> квалификаций и требовани</w:t>
      </w:r>
      <w:r w:rsidR="006F2D48">
        <w:rPr>
          <w:rFonts w:ascii="Times New Roman" w:hAnsi="Times New Roman" w:cs="Times New Roman"/>
          <w:sz w:val="28"/>
          <w:szCs w:val="28"/>
        </w:rPr>
        <w:t>й</w:t>
      </w:r>
      <w:r>
        <w:rPr>
          <w:rFonts w:ascii="Times New Roman" w:hAnsi="Times New Roman" w:cs="Times New Roman"/>
          <w:sz w:val="28"/>
          <w:szCs w:val="28"/>
        </w:rPr>
        <w:t xml:space="preserve"> к ним. </w:t>
      </w:r>
    </w:p>
    <w:p w:rsidR="00F70847" w:rsidRDefault="00F70847" w:rsidP="00F708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Всем участникам этой работы</w:t>
      </w:r>
      <w:r w:rsidR="006F2D48">
        <w:rPr>
          <w:rFonts w:ascii="Times New Roman" w:hAnsi="Times New Roman" w:cs="Times New Roman"/>
          <w:sz w:val="28"/>
          <w:szCs w:val="28"/>
        </w:rPr>
        <w:t xml:space="preserve"> со стороны профсоюзов</w:t>
      </w:r>
      <w:r>
        <w:rPr>
          <w:rFonts w:ascii="Times New Roman" w:hAnsi="Times New Roman" w:cs="Times New Roman"/>
          <w:sz w:val="28"/>
          <w:szCs w:val="28"/>
        </w:rPr>
        <w:t xml:space="preserve"> надо быть крайне внимательными при определении наименования квалификаци</w:t>
      </w:r>
      <w:r w:rsidR="006F2D48">
        <w:rPr>
          <w:rFonts w:ascii="Times New Roman" w:hAnsi="Times New Roman" w:cs="Times New Roman"/>
          <w:sz w:val="28"/>
          <w:szCs w:val="28"/>
        </w:rPr>
        <w:t>и</w:t>
      </w:r>
      <w:r>
        <w:rPr>
          <w:rFonts w:ascii="Times New Roman" w:hAnsi="Times New Roman" w:cs="Times New Roman"/>
          <w:sz w:val="28"/>
          <w:szCs w:val="28"/>
        </w:rPr>
        <w:t xml:space="preserve">, а </w:t>
      </w:r>
      <w:r>
        <w:rPr>
          <w:rFonts w:ascii="Times New Roman" w:hAnsi="Times New Roman" w:cs="Times New Roman"/>
          <w:sz w:val="28"/>
          <w:szCs w:val="28"/>
        </w:rPr>
        <w:lastRenderedPageBreak/>
        <w:t>также требований к квалификации, поскольку расширение перечня требований к квалификации или неверное наименование квалификации могут привести к необоснованным требованиям к соискателю и невозможности прохождения процедуры независимой оценки квалификации.</w:t>
      </w:r>
    </w:p>
    <w:p w:rsidR="006F2D48" w:rsidRPr="00287EA8" w:rsidRDefault="006F2D48" w:rsidP="006F2D48">
      <w:pPr>
        <w:spacing w:after="0" w:line="240" w:lineRule="auto"/>
        <w:jc w:val="center"/>
        <w:rPr>
          <w:rFonts w:ascii="Times New Roman" w:hAnsi="Times New Roman" w:cs="Times New Roman"/>
          <w:i/>
          <w:sz w:val="28"/>
          <w:szCs w:val="28"/>
          <w:u w:val="single"/>
        </w:rPr>
      </w:pPr>
      <w:r w:rsidRPr="00287EA8">
        <w:rPr>
          <w:rFonts w:ascii="Times New Roman" w:hAnsi="Times New Roman" w:cs="Times New Roman"/>
          <w:i/>
          <w:sz w:val="28"/>
          <w:szCs w:val="28"/>
          <w:u w:val="single"/>
        </w:rPr>
        <w:t xml:space="preserve">Дополнения в Трудовой кодекс Российской Федерации </w:t>
      </w:r>
      <w:r w:rsidRPr="00287EA8">
        <w:rPr>
          <w:rFonts w:ascii="Times New Roman" w:hAnsi="Times New Roman" w:cs="Times New Roman"/>
          <w:i/>
          <w:sz w:val="28"/>
          <w:szCs w:val="28"/>
          <w:u w:val="single"/>
        </w:rPr>
        <w:br/>
        <w:t>по независимой оценке квалификации</w:t>
      </w:r>
    </w:p>
    <w:p w:rsidR="00F70847" w:rsidRDefault="00F70847" w:rsidP="00F708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1 января 2017 года вступят в силу поправки в ТК РФ в связи с принятием Закона о НОК, которые в соответствии с новой редакции статьи </w:t>
      </w:r>
    </w:p>
    <w:p w:rsidR="00F70847" w:rsidRDefault="00F70847" w:rsidP="00F70847">
      <w:pPr>
        <w:pStyle w:val="a4"/>
        <w:shd w:val="clear" w:color="auto" w:fill="FFFFFF"/>
        <w:spacing w:before="0" w:beforeAutospacing="0" w:after="0" w:afterAutospacing="0" w:line="323" w:lineRule="atLeast"/>
        <w:jc w:val="both"/>
        <w:rPr>
          <w:color w:val="000000"/>
          <w:sz w:val="28"/>
          <w:szCs w:val="28"/>
        </w:rPr>
      </w:pPr>
      <w:r>
        <w:rPr>
          <w:color w:val="000000"/>
          <w:sz w:val="28"/>
          <w:szCs w:val="28"/>
        </w:rPr>
        <w:t xml:space="preserve">196 ТК РФ наделят работодателя правом определять необходимость направления работников </w:t>
      </w:r>
      <w:r w:rsidRPr="00E54F3F">
        <w:rPr>
          <w:b/>
          <w:color w:val="000000"/>
          <w:sz w:val="28"/>
          <w:szCs w:val="28"/>
        </w:rPr>
        <w:t>на прохождение независимой оценки квалификации для собственных нужд</w:t>
      </w:r>
      <w:r>
        <w:rPr>
          <w:b/>
          <w:color w:val="000000"/>
          <w:sz w:val="28"/>
          <w:szCs w:val="28"/>
        </w:rPr>
        <w:t xml:space="preserve"> </w:t>
      </w:r>
      <w:r w:rsidRPr="002654CE">
        <w:rPr>
          <w:color w:val="000000"/>
          <w:sz w:val="28"/>
          <w:szCs w:val="28"/>
        </w:rPr>
        <w:t>наряду с</w:t>
      </w:r>
      <w:r>
        <w:rPr>
          <w:b/>
          <w:color w:val="000000"/>
          <w:sz w:val="28"/>
          <w:szCs w:val="28"/>
        </w:rPr>
        <w:t xml:space="preserve"> </w:t>
      </w:r>
      <w:r>
        <w:rPr>
          <w:color w:val="000000"/>
          <w:sz w:val="28"/>
          <w:szCs w:val="28"/>
        </w:rPr>
        <w:t>подготовкой работников (профессиональное образование и профессиональное обучение) и дополнительным профессиональным образованием.</w:t>
      </w:r>
    </w:p>
    <w:p w:rsidR="00F70847" w:rsidRDefault="00F70847" w:rsidP="00F70847">
      <w:pPr>
        <w:pStyle w:val="a4"/>
        <w:shd w:val="clear" w:color="auto" w:fill="FFFFFF"/>
        <w:spacing w:before="0" w:beforeAutospacing="0" w:after="0" w:afterAutospacing="0" w:line="323" w:lineRule="atLeast"/>
        <w:jc w:val="both"/>
        <w:rPr>
          <w:color w:val="000000"/>
          <w:sz w:val="28"/>
          <w:szCs w:val="28"/>
        </w:rPr>
      </w:pPr>
      <w:r>
        <w:rPr>
          <w:color w:val="000000"/>
          <w:sz w:val="28"/>
          <w:szCs w:val="28"/>
        </w:rPr>
        <w:tab/>
        <w:t xml:space="preserve">При этом </w:t>
      </w:r>
      <w:r w:rsidRPr="00E54F3F">
        <w:rPr>
          <w:b/>
          <w:color w:val="000000"/>
          <w:sz w:val="28"/>
          <w:szCs w:val="28"/>
        </w:rPr>
        <w:t>направление работников на прохождение независимой оценки квалификации</w:t>
      </w:r>
      <w:r>
        <w:rPr>
          <w:b/>
          <w:color w:val="000000"/>
          <w:sz w:val="28"/>
          <w:szCs w:val="28"/>
        </w:rPr>
        <w:t xml:space="preserve"> возможно</w:t>
      </w:r>
      <w:r w:rsidRPr="00E54F3F">
        <w:rPr>
          <w:b/>
          <w:color w:val="000000"/>
          <w:sz w:val="28"/>
          <w:szCs w:val="28"/>
        </w:rPr>
        <w:t xml:space="preserve"> </w:t>
      </w:r>
      <w:r>
        <w:rPr>
          <w:b/>
          <w:color w:val="000000"/>
          <w:sz w:val="28"/>
          <w:szCs w:val="28"/>
        </w:rPr>
        <w:t>только с их письменного согласия</w:t>
      </w:r>
      <w:r w:rsidRPr="00E54F3F">
        <w:rPr>
          <w:b/>
          <w:color w:val="000000"/>
          <w:sz w:val="28"/>
          <w:szCs w:val="28"/>
        </w:rPr>
        <w:t xml:space="preserve"> </w:t>
      </w:r>
      <w:r>
        <w:rPr>
          <w:b/>
          <w:color w:val="000000"/>
          <w:sz w:val="28"/>
          <w:szCs w:val="28"/>
        </w:rPr>
        <w:t>и</w:t>
      </w:r>
      <w:r w:rsidRPr="00E54F3F">
        <w:rPr>
          <w:b/>
          <w:color w:val="000000"/>
          <w:sz w:val="28"/>
          <w:szCs w:val="28"/>
        </w:rPr>
        <w:t xml:space="preserve"> на условиях и в порядке, которые определяются коллективным договором, соглашениями, трудовым договором</w:t>
      </w:r>
      <w:r>
        <w:rPr>
          <w:color w:val="000000"/>
          <w:sz w:val="28"/>
          <w:szCs w:val="28"/>
        </w:rPr>
        <w:t>.</w:t>
      </w:r>
    </w:p>
    <w:p w:rsidR="00F70847" w:rsidRDefault="00F70847" w:rsidP="00F70847">
      <w:pPr>
        <w:pStyle w:val="a4"/>
        <w:shd w:val="clear" w:color="auto" w:fill="FFFFFF"/>
        <w:spacing w:before="0" w:beforeAutospacing="0" w:after="0" w:afterAutospacing="0" w:line="323" w:lineRule="atLeast"/>
        <w:jc w:val="both"/>
        <w:rPr>
          <w:color w:val="000000"/>
          <w:sz w:val="28"/>
          <w:szCs w:val="28"/>
        </w:rPr>
      </w:pPr>
      <w:r>
        <w:rPr>
          <w:color w:val="000000"/>
          <w:sz w:val="28"/>
          <w:szCs w:val="28"/>
        </w:rPr>
        <w:tab/>
        <w:t xml:space="preserve">Формы подготовки и дополнительного профессионального образования работников, </w:t>
      </w:r>
      <w:r w:rsidRPr="00E54F3F">
        <w:rPr>
          <w:b/>
          <w:color w:val="000000"/>
          <w:sz w:val="28"/>
          <w:szCs w:val="28"/>
        </w:rPr>
        <w:t xml:space="preserve">перечень необходимых профессий и специальностей, </w:t>
      </w:r>
      <w:r w:rsidRPr="00F12C72">
        <w:rPr>
          <w:color w:val="000000"/>
          <w:sz w:val="28"/>
          <w:szCs w:val="28"/>
        </w:rPr>
        <w:t>в том числе</w:t>
      </w:r>
      <w:r w:rsidRPr="00E54F3F">
        <w:rPr>
          <w:b/>
          <w:color w:val="000000"/>
          <w:sz w:val="28"/>
          <w:szCs w:val="28"/>
        </w:rPr>
        <w:t xml:space="preserve"> для направления работников на прохождение независимой оценки квалификации, </w:t>
      </w:r>
      <w:r w:rsidR="00726ADB">
        <w:rPr>
          <w:color w:val="000000"/>
          <w:sz w:val="28"/>
          <w:szCs w:val="28"/>
        </w:rPr>
        <w:t>должно</w:t>
      </w:r>
      <w:r>
        <w:rPr>
          <w:b/>
          <w:color w:val="000000"/>
          <w:sz w:val="28"/>
          <w:szCs w:val="28"/>
        </w:rPr>
        <w:t xml:space="preserve"> определя</w:t>
      </w:r>
      <w:r w:rsidRPr="00E54F3F">
        <w:rPr>
          <w:b/>
          <w:color w:val="000000"/>
          <w:sz w:val="28"/>
          <w:szCs w:val="28"/>
        </w:rPr>
        <w:t>т</w:t>
      </w:r>
      <w:r>
        <w:rPr>
          <w:b/>
          <w:color w:val="000000"/>
          <w:sz w:val="28"/>
          <w:szCs w:val="28"/>
        </w:rPr>
        <w:t>ь</w:t>
      </w:r>
      <w:r w:rsidRPr="00E54F3F">
        <w:rPr>
          <w:b/>
          <w:color w:val="000000"/>
          <w:sz w:val="28"/>
          <w:szCs w:val="28"/>
        </w:rPr>
        <w:t xml:space="preserve">ся работодателем с учетом мнения представительного органа работников в порядке, установленном статьей 372 </w:t>
      </w:r>
      <w:r>
        <w:rPr>
          <w:b/>
          <w:color w:val="000000"/>
          <w:sz w:val="28"/>
          <w:szCs w:val="28"/>
        </w:rPr>
        <w:t>ТК РФ</w:t>
      </w:r>
      <w:r w:rsidRPr="00E54F3F">
        <w:rPr>
          <w:b/>
          <w:color w:val="000000"/>
          <w:sz w:val="28"/>
          <w:szCs w:val="28"/>
        </w:rPr>
        <w:t xml:space="preserve"> для принятия локальных нормативных актов</w:t>
      </w:r>
      <w:r>
        <w:rPr>
          <w:color w:val="000000"/>
          <w:sz w:val="28"/>
          <w:szCs w:val="28"/>
        </w:rPr>
        <w:t>.</w:t>
      </w:r>
    </w:p>
    <w:p w:rsidR="00F70847" w:rsidRPr="00C105E5" w:rsidRDefault="00F70847" w:rsidP="00F70847">
      <w:pPr>
        <w:pStyle w:val="ConsPlusNormal"/>
        <w:ind w:firstLine="540"/>
        <w:jc w:val="both"/>
        <w:rPr>
          <w:rFonts w:ascii="Times New Roman" w:hAnsi="Times New Roman" w:cs="Times New Roman"/>
          <w:b/>
          <w:sz w:val="28"/>
          <w:szCs w:val="28"/>
        </w:rPr>
      </w:pPr>
      <w:r>
        <w:rPr>
          <w:rFonts w:ascii="Times New Roman" w:hAnsi="Times New Roman" w:cs="Times New Roman"/>
          <w:b/>
          <w:sz w:val="28"/>
          <w:szCs w:val="28"/>
        </w:rPr>
        <w:tab/>
      </w:r>
      <w:r w:rsidRPr="00C105E5">
        <w:rPr>
          <w:rFonts w:ascii="Times New Roman" w:hAnsi="Times New Roman" w:cs="Times New Roman"/>
          <w:sz w:val="28"/>
          <w:szCs w:val="28"/>
        </w:rPr>
        <w:t>Законодатель</w:t>
      </w:r>
      <w:r>
        <w:rPr>
          <w:rFonts w:ascii="Times New Roman" w:hAnsi="Times New Roman" w:cs="Times New Roman"/>
          <w:sz w:val="28"/>
          <w:szCs w:val="28"/>
        </w:rPr>
        <w:t xml:space="preserve"> в статье 187 ТК РФ</w:t>
      </w:r>
      <w:r w:rsidRPr="00C105E5">
        <w:rPr>
          <w:rFonts w:ascii="Times New Roman" w:hAnsi="Times New Roman" w:cs="Times New Roman"/>
          <w:sz w:val="28"/>
          <w:szCs w:val="28"/>
        </w:rPr>
        <w:t xml:space="preserve"> также установил, что </w:t>
      </w:r>
      <w:r>
        <w:rPr>
          <w:rFonts w:ascii="Times New Roman" w:hAnsi="Times New Roman" w:cs="Times New Roman"/>
          <w:sz w:val="28"/>
          <w:szCs w:val="28"/>
        </w:rPr>
        <w:t xml:space="preserve">с 1 января 2017 года </w:t>
      </w:r>
      <w:r w:rsidRPr="006A01B6">
        <w:rPr>
          <w:rFonts w:ascii="Times New Roman" w:hAnsi="Times New Roman" w:cs="Times New Roman"/>
          <w:b/>
          <w:sz w:val="28"/>
          <w:szCs w:val="28"/>
        </w:rPr>
        <w:t>при направлении работодателем работника</w:t>
      </w:r>
      <w:r>
        <w:rPr>
          <w:rFonts w:ascii="Times New Roman" w:hAnsi="Times New Roman" w:cs="Times New Roman"/>
          <w:sz w:val="28"/>
          <w:szCs w:val="28"/>
        </w:rPr>
        <w:t>,</w:t>
      </w:r>
      <w:r w:rsidRPr="00472E63">
        <w:rPr>
          <w:rFonts w:ascii="Times New Roman" w:hAnsi="Times New Roman" w:cs="Times New Roman"/>
          <w:sz w:val="28"/>
          <w:szCs w:val="28"/>
        </w:rPr>
        <w:t xml:space="preserve"> </w:t>
      </w:r>
      <w:r w:rsidRPr="00C105E5">
        <w:rPr>
          <w:rFonts w:ascii="Times New Roman" w:hAnsi="Times New Roman" w:cs="Times New Roman"/>
          <w:sz w:val="28"/>
          <w:szCs w:val="28"/>
        </w:rPr>
        <w:t>как</w:t>
      </w:r>
      <w:r w:rsidRPr="00472E63">
        <w:rPr>
          <w:rFonts w:ascii="Times New Roman" w:hAnsi="Times New Roman" w:cs="Times New Roman"/>
          <w:sz w:val="28"/>
          <w:szCs w:val="28"/>
        </w:rPr>
        <w:t xml:space="preserve"> на профессиональное обучение или дополнительное профессиональное образование, </w:t>
      </w:r>
      <w:r>
        <w:rPr>
          <w:rFonts w:ascii="Times New Roman" w:hAnsi="Times New Roman" w:cs="Times New Roman"/>
          <w:sz w:val="28"/>
          <w:szCs w:val="28"/>
        </w:rPr>
        <w:t xml:space="preserve">так и </w:t>
      </w:r>
      <w:r w:rsidRPr="00E54F3F">
        <w:rPr>
          <w:rFonts w:ascii="Times New Roman" w:hAnsi="Times New Roman" w:cs="Times New Roman"/>
          <w:b/>
          <w:sz w:val="28"/>
          <w:szCs w:val="28"/>
        </w:rPr>
        <w:t xml:space="preserve">на прохождение независимой оценки квалификации на соответствие положениям профессионального стандарта или квалификационным требованиям, </w:t>
      </w:r>
      <w:r w:rsidRPr="003B7EB0">
        <w:rPr>
          <w:rFonts w:ascii="Times New Roman" w:hAnsi="Times New Roman" w:cs="Times New Roman"/>
          <w:sz w:val="28"/>
          <w:szCs w:val="28"/>
        </w:rPr>
        <w:t>установленным</w:t>
      </w:r>
      <w:r w:rsidRPr="00E54F3F">
        <w:rPr>
          <w:rFonts w:ascii="Times New Roman" w:hAnsi="Times New Roman" w:cs="Times New Roman"/>
          <w:b/>
          <w:sz w:val="28"/>
          <w:szCs w:val="28"/>
        </w:rPr>
        <w:t xml:space="preserve"> </w:t>
      </w:r>
      <w:r w:rsidRPr="003B7EB0">
        <w:rPr>
          <w:rFonts w:ascii="Times New Roman" w:hAnsi="Times New Roman" w:cs="Times New Roman"/>
          <w:sz w:val="28"/>
          <w:szCs w:val="28"/>
        </w:rPr>
        <w:t>федеральными законами и иными нормативными правовыми актами Российской Федерации (далее – независимая оценка квалификации)</w:t>
      </w:r>
      <w:r w:rsidRPr="00E54F3F">
        <w:rPr>
          <w:rFonts w:ascii="Times New Roman" w:hAnsi="Times New Roman" w:cs="Times New Roman"/>
          <w:b/>
          <w:sz w:val="28"/>
          <w:szCs w:val="28"/>
        </w:rPr>
        <w:t xml:space="preserve">, с отрывом от работы за </w:t>
      </w:r>
      <w:r w:rsidR="00F12C72">
        <w:rPr>
          <w:rFonts w:ascii="Times New Roman" w:hAnsi="Times New Roman" w:cs="Times New Roman"/>
          <w:b/>
          <w:sz w:val="28"/>
          <w:szCs w:val="28"/>
        </w:rPr>
        <w:t>работником</w:t>
      </w:r>
      <w:r w:rsidRPr="00E54F3F">
        <w:rPr>
          <w:rFonts w:ascii="Times New Roman" w:hAnsi="Times New Roman" w:cs="Times New Roman"/>
          <w:b/>
          <w:sz w:val="28"/>
          <w:szCs w:val="28"/>
        </w:rPr>
        <w:t xml:space="preserve"> </w:t>
      </w:r>
      <w:r w:rsidR="00726ADB">
        <w:rPr>
          <w:rFonts w:ascii="Times New Roman" w:hAnsi="Times New Roman" w:cs="Times New Roman"/>
          <w:sz w:val="28"/>
          <w:szCs w:val="28"/>
        </w:rPr>
        <w:t>должно</w:t>
      </w:r>
      <w:r>
        <w:rPr>
          <w:rFonts w:ascii="Times New Roman" w:hAnsi="Times New Roman" w:cs="Times New Roman"/>
          <w:b/>
          <w:sz w:val="28"/>
          <w:szCs w:val="28"/>
        </w:rPr>
        <w:t xml:space="preserve"> сохраня</w:t>
      </w:r>
      <w:r w:rsidRPr="00E54F3F">
        <w:rPr>
          <w:rFonts w:ascii="Times New Roman" w:hAnsi="Times New Roman" w:cs="Times New Roman"/>
          <w:b/>
          <w:sz w:val="28"/>
          <w:szCs w:val="28"/>
        </w:rPr>
        <w:t>т</w:t>
      </w:r>
      <w:r>
        <w:rPr>
          <w:rFonts w:ascii="Times New Roman" w:hAnsi="Times New Roman" w:cs="Times New Roman"/>
          <w:b/>
          <w:sz w:val="28"/>
          <w:szCs w:val="28"/>
        </w:rPr>
        <w:t>ь</w:t>
      </w:r>
      <w:r w:rsidRPr="00E54F3F">
        <w:rPr>
          <w:rFonts w:ascii="Times New Roman" w:hAnsi="Times New Roman" w:cs="Times New Roman"/>
          <w:b/>
          <w:sz w:val="28"/>
          <w:szCs w:val="28"/>
        </w:rPr>
        <w:t>ся место работы (должность) и средняя заработная плата по основному месту работы</w:t>
      </w:r>
      <w:r w:rsidRPr="00472E63">
        <w:rPr>
          <w:rFonts w:ascii="Times New Roman" w:hAnsi="Times New Roman" w:cs="Times New Roman"/>
          <w:sz w:val="28"/>
          <w:szCs w:val="28"/>
        </w:rPr>
        <w:t xml:space="preserve">. </w:t>
      </w:r>
      <w:r w:rsidRPr="003B7EB0">
        <w:rPr>
          <w:rFonts w:ascii="Times New Roman" w:hAnsi="Times New Roman" w:cs="Times New Roman"/>
          <w:b/>
          <w:sz w:val="28"/>
          <w:szCs w:val="28"/>
        </w:rPr>
        <w:t>Работникам, направляемым</w:t>
      </w:r>
      <w:r w:rsidRPr="00472E63">
        <w:rPr>
          <w:rFonts w:ascii="Times New Roman" w:hAnsi="Times New Roman" w:cs="Times New Roman"/>
          <w:sz w:val="28"/>
          <w:szCs w:val="28"/>
        </w:rPr>
        <w:t xml:space="preserve"> на профессиональное обучение или дополнительное профессиональное образование, </w:t>
      </w:r>
      <w:r>
        <w:rPr>
          <w:rFonts w:ascii="Times New Roman" w:hAnsi="Times New Roman" w:cs="Times New Roman"/>
          <w:sz w:val="28"/>
          <w:szCs w:val="28"/>
        </w:rPr>
        <w:t xml:space="preserve">а также </w:t>
      </w:r>
      <w:r w:rsidRPr="003B7EB0">
        <w:rPr>
          <w:rFonts w:ascii="Times New Roman" w:hAnsi="Times New Roman" w:cs="Times New Roman"/>
          <w:b/>
          <w:sz w:val="28"/>
          <w:szCs w:val="28"/>
        </w:rPr>
        <w:t>на прохождение независимой оценки квалификации с отрывом от работы в другую местность,</w:t>
      </w:r>
      <w:r w:rsidRPr="00472E63">
        <w:rPr>
          <w:rFonts w:ascii="Times New Roman" w:hAnsi="Times New Roman" w:cs="Times New Roman"/>
          <w:sz w:val="28"/>
          <w:szCs w:val="28"/>
        </w:rPr>
        <w:t xml:space="preserve"> </w:t>
      </w:r>
      <w:r w:rsidR="00726ADB">
        <w:rPr>
          <w:rFonts w:ascii="Times New Roman" w:hAnsi="Times New Roman" w:cs="Times New Roman"/>
          <w:sz w:val="28"/>
          <w:szCs w:val="28"/>
        </w:rPr>
        <w:t>должна</w:t>
      </w:r>
      <w:r>
        <w:rPr>
          <w:rFonts w:ascii="Times New Roman" w:hAnsi="Times New Roman" w:cs="Times New Roman"/>
          <w:sz w:val="28"/>
          <w:szCs w:val="28"/>
        </w:rPr>
        <w:t xml:space="preserve"> </w:t>
      </w:r>
      <w:r w:rsidRPr="003B7EB0">
        <w:rPr>
          <w:rFonts w:ascii="Times New Roman" w:hAnsi="Times New Roman" w:cs="Times New Roman"/>
          <w:b/>
          <w:sz w:val="28"/>
          <w:szCs w:val="28"/>
        </w:rPr>
        <w:t xml:space="preserve">производиться оплата командировочных расходов в порядке и </w:t>
      </w:r>
      <w:hyperlink r:id="rId18" w:history="1">
        <w:r w:rsidRPr="003B7EB0">
          <w:rPr>
            <w:rFonts w:ascii="Times New Roman" w:hAnsi="Times New Roman" w:cs="Times New Roman"/>
            <w:b/>
            <w:sz w:val="28"/>
            <w:szCs w:val="28"/>
          </w:rPr>
          <w:t>размерах,</w:t>
        </w:r>
      </w:hyperlink>
      <w:r w:rsidRPr="003B7EB0">
        <w:rPr>
          <w:rFonts w:ascii="Times New Roman" w:hAnsi="Times New Roman" w:cs="Times New Roman"/>
          <w:b/>
          <w:sz w:val="28"/>
          <w:szCs w:val="28"/>
        </w:rPr>
        <w:t xml:space="preserve"> которые предусмотрены для лиц, направляемых в служебные командировки.</w:t>
      </w:r>
    </w:p>
    <w:p w:rsidR="00F70847" w:rsidRPr="00363FAB" w:rsidRDefault="00F70847" w:rsidP="00F70847">
      <w:pPr>
        <w:pStyle w:val="ConsPlusNormal"/>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Второй частью статьи 187 предусмотрено, что </w:t>
      </w:r>
      <w:r w:rsidRPr="00C105E5">
        <w:rPr>
          <w:rFonts w:ascii="Times New Roman" w:hAnsi="Times New Roman" w:cs="Times New Roman"/>
          <w:b/>
          <w:sz w:val="28"/>
          <w:szCs w:val="28"/>
        </w:rPr>
        <w:t xml:space="preserve">при направлении работодателем работника на прохождение независимой оценки квалификации оплата прохождения такой оценки </w:t>
      </w:r>
      <w:r w:rsidR="00726ADB">
        <w:rPr>
          <w:rFonts w:ascii="Times New Roman" w:hAnsi="Times New Roman" w:cs="Times New Roman"/>
          <w:sz w:val="28"/>
          <w:szCs w:val="28"/>
        </w:rPr>
        <w:t xml:space="preserve">должно </w:t>
      </w:r>
      <w:r>
        <w:rPr>
          <w:rFonts w:ascii="Times New Roman" w:hAnsi="Times New Roman" w:cs="Times New Roman"/>
          <w:b/>
          <w:sz w:val="28"/>
          <w:szCs w:val="28"/>
        </w:rPr>
        <w:t>осуществля</w:t>
      </w:r>
      <w:r w:rsidRPr="00C105E5">
        <w:rPr>
          <w:rFonts w:ascii="Times New Roman" w:hAnsi="Times New Roman" w:cs="Times New Roman"/>
          <w:b/>
          <w:sz w:val="28"/>
          <w:szCs w:val="28"/>
        </w:rPr>
        <w:t>т</w:t>
      </w:r>
      <w:r>
        <w:rPr>
          <w:rFonts w:ascii="Times New Roman" w:hAnsi="Times New Roman" w:cs="Times New Roman"/>
          <w:b/>
          <w:sz w:val="28"/>
          <w:szCs w:val="28"/>
        </w:rPr>
        <w:t>ь</w:t>
      </w:r>
      <w:r w:rsidRPr="00C105E5">
        <w:rPr>
          <w:rFonts w:ascii="Times New Roman" w:hAnsi="Times New Roman" w:cs="Times New Roman"/>
          <w:b/>
          <w:sz w:val="28"/>
          <w:szCs w:val="28"/>
        </w:rPr>
        <w:t>ся за счет средств работодателя</w:t>
      </w:r>
      <w:r w:rsidRPr="00363FAB">
        <w:rPr>
          <w:rFonts w:ascii="Times New Roman" w:hAnsi="Times New Roman" w:cs="Times New Roman"/>
          <w:sz w:val="28"/>
          <w:szCs w:val="28"/>
        </w:rPr>
        <w:t>.</w:t>
      </w:r>
    </w:p>
    <w:p w:rsidR="008B6482" w:rsidRPr="00287EA8" w:rsidRDefault="008B6482" w:rsidP="008B6482">
      <w:pPr>
        <w:spacing w:after="0" w:line="240" w:lineRule="auto"/>
        <w:jc w:val="center"/>
        <w:rPr>
          <w:rFonts w:ascii="Times New Roman" w:hAnsi="Times New Roman" w:cs="Times New Roman"/>
          <w:i/>
          <w:sz w:val="28"/>
          <w:szCs w:val="28"/>
          <w:u w:val="single"/>
        </w:rPr>
      </w:pPr>
      <w:r w:rsidRPr="00287EA8">
        <w:rPr>
          <w:rFonts w:ascii="Times New Roman" w:hAnsi="Times New Roman" w:cs="Times New Roman"/>
          <w:i/>
          <w:sz w:val="28"/>
          <w:szCs w:val="28"/>
          <w:u w:val="single"/>
        </w:rPr>
        <w:t>П</w:t>
      </w:r>
      <w:r w:rsidR="00F64333">
        <w:rPr>
          <w:rFonts w:ascii="Times New Roman" w:hAnsi="Times New Roman" w:cs="Times New Roman"/>
          <w:i/>
          <w:sz w:val="28"/>
          <w:szCs w:val="28"/>
          <w:u w:val="single"/>
        </w:rPr>
        <w:t>равовые п</w:t>
      </w:r>
      <w:r w:rsidRPr="00287EA8">
        <w:rPr>
          <w:rFonts w:ascii="Times New Roman" w:hAnsi="Times New Roman" w:cs="Times New Roman"/>
          <w:i/>
          <w:sz w:val="28"/>
          <w:szCs w:val="28"/>
          <w:u w:val="single"/>
        </w:rPr>
        <w:t xml:space="preserve">оследствия </w:t>
      </w:r>
      <w:r w:rsidR="00F64333">
        <w:rPr>
          <w:rFonts w:ascii="Times New Roman" w:hAnsi="Times New Roman" w:cs="Times New Roman"/>
          <w:i/>
          <w:sz w:val="28"/>
          <w:szCs w:val="28"/>
          <w:u w:val="single"/>
        </w:rPr>
        <w:t>введения</w:t>
      </w:r>
      <w:r w:rsidR="00F64333" w:rsidRPr="00287EA8">
        <w:rPr>
          <w:rFonts w:ascii="Times New Roman" w:hAnsi="Times New Roman" w:cs="Times New Roman"/>
          <w:i/>
          <w:sz w:val="28"/>
          <w:szCs w:val="28"/>
          <w:u w:val="single"/>
        </w:rPr>
        <w:t xml:space="preserve"> независимой оценки квалификации в Российской Федерации </w:t>
      </w:r>
      <w:r w:rsidRPr="00287EA8">
        <w:rPr>
          <w:rFonts w:ascii="Times New Roman" w:hAnsi="Times New Roman" w:cs="Times New Roman"/>
          <w:i/>
          <w:sz w:val="28"/>
          <w:szCs w:val="28"/>
          <w:u w:val="single"/>
        </w:rPr>
        <w:t xml:space="preserve">для работника </w:t>
      </w:r>
    </w:p>
    <w:p w:rsidR="00F70847" w:rsidRDefault="00F70847" w:rsidP="00F70847">
      <w:pPr>
        <w:spacing w:after="0" w:line="240" w:lineRule="auto"/>
        <w:ind w:firstLine="709"/>
        <w:jc w:val="both"/>
        <w:rPr>
          <w:rFonts w:ascii="Times New Roman" w:hAnsi="Times New Roman" w:cs="Times New Roman"/>
          <w:sz w:val="28"/>
          <w:szCs w:val="28"/>
        </w:rPr>
      </w:pPr>
      <w:r w:rsidRPr="00CF1A06">
        <w:rPr>
          <w:rFonts w:ascii="Times New Roman" w:hAnsi="Times New Roman" w:cs="Times New Roman"/>
          <w:b/>
          <w:sz w:val="28"/>
          <w:szCs w:val="28"/>
        </w:rPr>
        <w:lastRenderedPageBreak/>
        <w:t>Во-первых.</w:t>
      </w:r>
      <w:r>
        <w:rPr>
          <w:rFonts w:ascii="Times New Roman" w:hAnsi="Times New Roman" w:cs="Times New Roman"/>
          <w:sz w:val="28"/>
          <w:szCs w:val="28"/>
        </w:rPr>
        <w:t xml:space="preserve"> Прохождение процедуры оценки квалификации, как для работника, так и для иных лиц, не является обязательным. </w:t>
      </w:r>
    </w:p>
    <w:p w:rsidR="00F70847" w:rsidRDefault="00F70847" w:rsidP="00F70847">
      <w:pPr>
        <w:spacing w:after="0" w:line="240" w:lineRule="auto"/>
        <w:ind w:firstLine="709"/>
        <w:jc w:val="both"/>
        <w:rPr>
          <w:rFonts w:ascii="Times New Roman" w:hAnsi="Times New Roman" w:cs="Times New Roman"/>
          <w:sz w:val="28"/>
          <w:szCs w:val="28"/>
        </w:rPr>
      </w:pPr>
      <w:r w:rsidRPr="00CF1A06">
        <w:rPr>
          <w:rFonts w:ascii="Times New Roman" w:hAnsi="Times New Roman" w:cs="Times New Roman"/>
          <w:b/>
          <w:sz w:val="28"/>
          <w:szCs w:val="28"/>
        </w:rPr>
        <w:t>Во-вторых.</w:t>
      </w:r>
      <w:r>
        <w:rPr>
          <w:rFonts w:ascii="Times New Roman" w:hAnsi="Times New Roman" w:cs="Times New Roman"/>
          <w:sz w:val="28"/>
          <w:szCs w:val="28"/>
        </w:rPr>
        <w:t xml:space="preserve"> Если гражданин не прошёл оценку квалификации и не имеет сертификата, подтверждающего его квалификацию центром оценки квалификации, то это не является основанием для отказа в принятии такого гражданина на работу или в снижении заработной платы такому работнику. </w:t>
      </w:r>
    </w:p>
    <w:p w:rsidR="00F70847" w:rsidRDefault="00F70847" w:rsidP="00F70847">
      <w:pPr>
        <w:spacing w:after="0" w:line="240" w:lineRule="auto"/>
        <w:ind w:firstLine="709"/>
        <w:jc w:val="both"/>
        <w:rPr>
          <w:rFonts w:ascii="Times New Roman" w:hAnsi="Times New Roman" w:cs="Times New Roman"/>
          <w:color w:val="000000"/>
          <w:sz w:val="28"/>
          <w:szCs w:val="28"/>
        </w:rPr>
      </w:pPr>
      <w:r w:rsidRPr="00CF1A06">
        <w:rPr>
          <w:rFonts w:ascii="Times New Roman" w:hAnsi="Times New Roman" w:cs="Times New Roman"/>
          <w:b/>
          <w:sz w:val="28"/>
          <w:szCs w:val="28"/>
        </w:rPr>
        <w:t>В-третьих.</w:t>
      </w:r>
      <w:r>
        <w:rPr>
          <w:rFonts w:ascii="Times New Roman" w:hAnsi="Times New Roman" w:cs="Times New Roman"/>
          <w:sz w:val="28"/>
          <w:szCs w:val="28"/>
        </w:rPr>
        <w:t xml:space="preserve"> Если работодатель принял решение о направлении работников своей организации на прохождение процедуры по оценке квалификации, то он должен составить перечень </w:t>
      </w:r>
      <w:r w:rsidRPr="003351B2">
        <w:rPr>
          <w:rFonts w:ascii="Times New Roman" w:hAnsi="Times New Roman" w:cs="Times New Roman"/>
          <w:color w:val="000000"/>
          <w:sz w:val="28"/>
          <w:szCs w:val="28"/>
        </w:rPr>
        <w:t>необход</w:t>
      </w:r>
      <w:r>
        <w:rPr>
          <w:rFonts w:ascii="Times New Roman" w:hAnsi="Times New Roman" w:cs="Times New Roman"/>
          <w:color w:val="000000"/>
          <w:sz w:val="28"/>
          <w:szCs w:val="28"/>
        </w:rPr>
        <w:t>имых профессий и специальностей</w:t>
      </w:r>
      <w:r w:rsidRPr="003351B2">
        <w:rPr>
          <w:rFonts w:ascii="Times New Roman" w:hAnsi="Times New Roman" w:cs="Times New Roman"/>
          <w:color w:val="000000"/>
          <w:sz w:val="28"/>
          <w:szCs w:val="28"/>
        </w:rPr>
        <w:t xml:space="preserve"> и направить его выборному органу первичной профсоюзной организации для того, чтобы учесть его мнение в порядке, установленном статьей 372 ТК РФ для принятия локальных нормативных актов</w:t>
      </w:r>
      <w:r>
        <w:rPr>
          <w:rFonts w:ascii="Times New Roman" w:hAnsi="Times New Roman" w:cs="Times New Roman"/>
          <w:color w:val="000000"/>
          <w:sz w:val="28"/>
          <w:szCs w:val="28"/>
        </w:rPr>
        <w:t>.</w:t>
      </w:r>
    </w:p>
    <w:p w:rsidR="00F70847" w:rsidRDefault="00F70847" w:rsidP="00F70847">
      <w:pPr>
        <w:spacing w:after="0" w:line="240" w:lineRule="auto"/>
        <w:ind w:firstLine="709"/>
        <w:jc w:val="both"/>
        <w:rPr>
          <w:rFonts w:ascii="Times New Roman" w:hAnsi="Times New Roman" w:cs="Times New Roman"/>
          <w:color w:val="000000"/>
          <w:sz w:val="28"/>
          <w:szCs w:val="28"/>
        </w:rPr>
      </w:pPr>
      <w:r w:rsidRPr="00CF1A06">
        <w:rPr>
          <w:rFonts w:ascii="Times New Roman" w:hAnsi="Times New Roman" w:cs="Times New Roman"/>
          <w:b/>
          <w:color w:val="000000"/>
          <w:sz w:val="28"/>
          <w:szCs w:val="28"/>
        </w:rPr>
        <w:t>В-четвёртых.</w:t>
      </w:r>
      <w:r>
        <w:rPr>
          <w:rFonts w:ascii="Times New Roman" w:hAnsi="Times New Roman" w:cs="Times New Roman"/>
          <w:color w:val="000000"/>
          <w:sz w:val="28"/>
          <w:szCs w:val="28"/>
        </w:rPr>
        <w:t xml:space="preserve"> Работодатель должен предложить условия и порядок направления на независимую оценку квалификации, которые необходимо закрепить в коллективном договоре, соглашении или трудовом договоре (а точнее, в дополнительном соглашении к нему). </w:t>
      </w:r>
      <w:r w:rsidR="005E215B">
        <w:rPr>
          <w:rFonts w:ascii="Times New Roman" w:hAnsi="Times New Roman" w:cs="Times New Roman"/>
          <w:color w:val="000000"/>
          <w:sz w:val="28"/>
          <w:szCs w:val="28"/>
        </w:rPr>
        <w:t xml:space="preserve">Целесообразнее </w:t>
      </w:r>
      <w:r>
        <w:rPr>
          <w:rFonts w:ascii="Times New Roman" w:hAnsi="Times New Roman" w:cs="Times New Roman"/>
          <w:color w:val="000000"/>
          <w:sz w:val="28"/>
          <w:szCs w:val="28"/>
        </w:rPr>
        <w:t xml:space="preserve"> </w:t>
      </w:r>
      <w:proofErr w:type="gramStart"/>
      <w:r w:rsidR="005E215B">
        <w:rPr>
          <w:rFonts w:ascii="Times New Roman" w:hAnsi="Times New Roman" w:cs="Times New Roman"/>
          <w:color w:val="000000"/>
          <w:sz w:val="28"/>
          <w:szCs w:val="28"/>
        </w:rPr>
        <w:t>устанавливать данные</w:t>
      </w:r>
      <w:r>
        <w:rPr>
          <w:rFonts w:ascii="Times New Roman" w:hAnsi="Times New Roman" w:cs="Times New Roman"/>
          <w:color w:val="000000"/>
          <w:sz w:val="28"/>
          <w:szCs w:val="28"/>
        </w:rPr>
        <w:t xml:space="preserve"> условия</w:t>
      </w:r>
      <w:proofErr w:type="gramEnd"/>
      <w:r>
        <w:rPr>
          <w:rFonts w:ascii="Times New Roman" w:hAnsi="Times New Roman" w:cs="Times New Roman"/>
          <w:color w:val="000000"/>
          <w:sz w:val="28"/>
          <w:szCs w:val="28"/>
        </w:rPr>
        <w:t xml:space="preserve"> и порядок коллективным договором, чтобы профком первичной профсоюзной организации принимал участие в их согласовании.</w:t>
      </w:r>
    </w:p>
    <w:p w:rsidR="00F70847" w:rsidRDefault="00F70847" w:rsidP="00F70847">
      <w:pPr>
        <w:spacing w:after="0" w:line="240" w:lineRule="auto"/>
        <w:ind w:firstLine="709"/>
        <w:jc w:val="both"/>
        <w:rPr>
          <w:rFonts w:ascii="Times New Roman" w:hAnsi="Times New Roman" w:cs="Times New Roman"/>
          <w:color w:val="000000"/>
          <w:sz w:val="28"/>
          <w:szCs w:val="28"/>
        </w:rPr>
      </w:pPr>
      <w:r w:rsidRPr="005C756F">
        <w:rPr>
          <w:rFonts w:ascii="Times New Roman" w:hAnsi="Times New Roman" w:cs="Times New Roman"/>
          <w:b/>
          <w:color w:val="000000"/>
          <w:sz w:val="28"/>
          <w:szCs w:val="28"/>
        </w:rPr>
        <w:t>В-пятых.</w:t>
      </w:r>
      <w:r>
        <w:rPr>
          <w:rFonts w:ascii="Times New Roman" w:hAnsi="Times New Roman" w:cs="Times New Roman"/>
          <w:color w:val="000000"/>
          <w:sz w:val="28"/>
          <w:szCs w:val="28"/>
        </w:rPr>
        <w:t xml:space="preserve"> Если конкретному работнику работодатель предложил пройти независимую оценку квалификации, то работник может отказаться от её прохождения, </w:t>
      </w:r>
      <w:r w:rsidR="007557EF">
        <w:rPr>
          <w:rFonts w:ascii="Times New Roman" w:hAnsi="Times New Roman" w:cs="Times New Roman"/>
          <w:color w:val="000000"/>
          <w:sz w:val="28"/>
          <w:szCs w:val="28"/>
        </w:rPr>
        <w:t>обязательно</w:t>
      </w:r>
      <w:r>
        <w:rPr>
          <w:rFonts w:ascii="Times New Roman" w:hAnsi="Times New Roman" w:cs="Times New Roman"/>
          <w:color w:val="000000"/>
          <w:sz w:val="28"/>
          <w:szCs w:val="28"/>
        </w:rPr>
        <w:t xml:space="preserve"> в письменном виде, как это указано в статье 196 ТК РФ.</w:t>
      </w:r>
    </w:p>
    <w:p w:rsidR="00F70847" w:rsidRDefault="00F70847" w:rsidP="00F70847">
      <w:pPr>
        <w:spacing w:after="0" w:line="240" w:lineRule="auto"/>
        <w:ind w:firstLine="709"/>
        <w:jc w:val="both"/>
        <w:rPr>
          <w:rFonts w:ascii="Times New Roman" w:hAnsi="Times New Roman" w:cs="Times New Roman"/>
          <w:color w:val="000000"/>
          <w:sz w:val="28"/>
          <w:szCs w:val="28"/>
        </w:rPr>
      </w:pPr>
      <w:r w:rsidRPr="005C756F">
        <w:rPr>
          <w:rFonts w:ascii="Times New Roman" w:hAnsi="Times New Roman" w:cs="Times New Roman"/>
          <w:b/>
          <w:color w:val="000000"/>
          <w:sz w:val="28"/>
          <w:szCs w:val="28"/>
        </w:rPr>
        <w:t>В-шестых.</w:t>
      </w:r>
      <w:r>
        <w:rPr>
          <w:rFonts w:ascii="Times New Roman" w:hAnsi="Times New Roman" w:cs="Times New Roman"/>
          <w:color w:val="000000"/>
          <w:sz w:val="28"/>
          <w:szCs w:val="28"/>
        </w:rPr>
        <w:t xml:space="preserve"> Отказ работника от прохождения независимой оценки квалификации не является основанием для увольнения, понижения в должности или для снижения заработной платы работника. Подобные последствия для работника могут возникнуть только, если будет установлено несоответствие работника занимаемой должности или выполняемой работе вследствие недостаточной квалификации, подтверждённой на основании аттестации в соответствии с пунктом 3 части 1 статьи 81 ТК РФ.</w:t>
      </w:r>
      <w:r w:rsidR="006F157B">
        <w:rPr>
          <w:rFonts w:ascii="Times New Roman" w:hAnsi="Times New Roman" w:cs="Times New Roman"/>
          <w:color w:val="000000"/>
          <w:sz w:val="28"/>
          <w:szCs w:val="28"/>
        </w:rPr>
        <w:t xml:space="preserve"> Однако увольнение по данному основанию наступит только в том случае, если у работодателя нет вакансий или работы по соответствующей квалификации работника, а также нет нижестоящей вакантной должности или нижеоплачиваемой работы.</w:t>
      </w:r>
    </w:p>
    <w:p w:rsidR="00F70847" w:rsidRDefault="00F70847" w:rsidP="00F70847">
      <w:pPr>
        <w:pStyle w:val="ConsPlusNormal"/>
        <w:ind w:firstLine="709"/>
        <w:jc w:val="both"/>
        <w:rPr>
          <w:rFonts w:ascii="Times New Roman" w:hAnsi="Times New Roman" w:cs="Times New Roman"/>
          <w:sz w:val="28"/>
          <w:szCs w:val="28"/>
        </w:rPr>
      </w:pPr>
      <w:r w:rsidRPr="006F157B">
        <w:rPr>
          <w:rFonts w:ascii="Times New Roman" w:hAnsi="Times New Roman" w:cs="Times New Roman"/>
          <w:b/>
          <w:color w:val="000000"/>
          <w:sz w:val="28"/>
          <w:szCs w:val="28"/>
        </w:rPr>
        <w:t>В-седьмых.</w:t>
      </w:r>
      <w:r>
        <w:rPr>
          <w:rFonts w:ascii="Times New Roman" w:hAnsi="Times New Roman" w:cs="Times New Roman"/>
          <w:color w:val="000000"/>
          <w:sz w:val="28"/>
          <w:szCs w:val="28"/>
        </w:rPr>
        <w:t xml:space="preserve"> В случаях, когда работодатель направляет работника </w:t>
      </w:r>
      <w:r w:rsidRPr="00CB758B">
        <w:rPr>
          <w:rFonts w:ascii="Times New Roman" w:hAnsi="Times New Roman" w:cs="Times New Roman"/>
          <w:sz w:val="28"/>
          <w:szCs w:val="28"/>
        </w:rPr>
        <w:t>на прохождение независимой оценки квалификации с отрывом от работы</w:t>
      </w:r>
      <w:r>
        <w:rPr>
          <w:rFonts w:ascii="Times New Roman" w:hAnsi="Times New Roman" w:cs="Times New Roman"/>
          <w:sz w:val="28"/>
          <w:szCs w:val="28"/>
        </w:rPr>
        <w:t>, то</w:t>
      </w:r>
      <w:r w:rsidRPr="00CB758B">
        <w:rPr>
          <w:rFonts w:ascii="Times New Roman" w:hAnsi="Times New Roman" w:cs="Times New Roman"/>
          <w:sz w:val="28"/>
          <w:szCs w:val="28"/>
        </w:rPr>
        <w:t xml:space="preserve"> за </w:t>
      </w:r>
      <w:r>
        <w:rPr>
          <w:rFonts w:ascii="Times New Roman" w:hAnsi="Times New Roman" w:cs="Times New Roman"/>
          <w:sz w:val="28"/>
          <w:szCs w:val="28"/>
        </w:rPr>
        <w:t>работником должно</w:t>
      </w:r>
      <w:r w:rsidRPr="00CB758B">
        <w:rPr>
          <w:rFonts w:ascii="Times New Roman" w:hAnsi="Times New Roman" w:cs="Times New Roman"/>
          <w:sz w:val="28"/>
          <w:szCs w:val="28"/>
        </w:rPr>
        <w:t xml:space="preserve"> буд</w:t>
      </w:r>
      <w:r>
        <w:rPr>
          <w:rFonts w:ascii="Times New Roman" w:hAnsi="Times New Roman" w:cs="Times New Roman"/>
          <w:sz w:val="28"/>
          <w:szCs w:val="28"/>
        </w:rPr>
        <w:t>е</w:t>
      </w:r>
      <w:r w:rsidRPr="00CB758B">
        <w:rPr>
          <w:rFonts w:ascii="Times New Roman" w:hAnsi="Times New Roman" w:cs="Times New Roman"/>
          <w:sz w:val="28"/>
          <w:szCs w:val="28"/>
        </w:rPr>
        <w:t>т сохраняться место работы (должность) и средняя заработная плата по основному месту работы</w:t>
      </w:r>
      <w:r>
        <w:rPr>
          <w:rFonts w:ascii="Times New Roman" w:hAnsi="Times New Roman" w:cs="Times New Roman"/>
          <w:sz w:val="28"/>
          <w:szCs w:val="28"/>
        </w:rPr>
        <w:t xml:space="preserve">. </w:t>
      </w:r>
      <w:r w:rsidR="007557EF">
        <w:rPr>
          <w:rFonts w:ascii="Times New Roman" w:hAnsi="Times New Roman" w:cs="Times New Roman"/>
          <w:sz w:val="28"/>
          <w:szCs w:val="28"/>
        </w:rPr>
        <w:t>Е</w:t>
      </w:r>
      <w:r>
        <w:rPr>
          <w:rFonts w:ascii="Times New Roman" w:hAnsi="Times New Roman" w:cs="Times New Roman"/>
          <w:sz w:val="28"/>
          <w:szCs w:val="28"/>
        </w:rPr>
        <w:t>сли работник для прохождения независимой</w:t>
      </w:r>
      <w:r w:rsidRPr="00CB758B">
        <w:rPr>
          <w:rFonts w:ascii="Times New Roman" w:hAnsi="Times New Roman" w:cs="Times New Roman"/>
          <w:sz w:val="28"/>
          <w:szCs w:val="28"/>
        </w:rPr>
        <w:t xml:space="preserve"> </w:t>
      </w:r>
      <w:r>
        <w:rPr>
          <w:rFonts w:ascii="Times New Roman" w:hAnsi="Times New Roman" w:cs="Times New Roman"/>
          <w:sz w:val="28"/>
          <w:szCs w:val="28"/>
        </w:rPr>
        <w:t xml:space="preserve">оценки квалификации будет направлен </w:t>
      </w:r>
      <w:r w:rsidRPr="00CB758B">
        <w:rPr>
          <w:rFonts w:ascii="Times New Roman" w:hAnsi="Times New Roman" w:cs="Times New Roman"/>
          <w:sz w:val="28"/>
          <w:szCs w:val="28"/>
        </w:rPr>
        <w:t>в другую местность</w:t>
      </w:r>
      <w:r>
        <w:rPr>
          <w:rFonts w:ascii="Times New Roman" w:hAnsi="Times New Roman" w:cs="Times New Roman"/>
          <w:sz w:val="28"/>
          <w:szCs w:val="28"/>
        </w:rPr>
        <w:t xml:space="preserve"> с отрывом от работы</w:t>
      </w:r>
      <w:r w:rsidRPr="00CB758B">
        <w:rPr>
          <w:rFonts w:ascii="Times New Roman" w:hAnsi="Times New Roman" w:cs="Times New Roman"/>
          <w:sz w:val="28"/>
          <w:szCs w:val="28"/>
        </w:rPr>
        <w:t xml:space="preserve">, </w:t>
      </w:r>
      <w:r>
        <w:rPr>
          <w:rFonts w:ascii="Times New Roman" w:hAnsi="Times New Roman" w:cs="Times New Roman"/>
          <w:sz w:val="28"/>
          <w:szCs w:val="28"/>
        </w:rPr>
        <w:t xml:space="preserve">то ему должна </w:t>
      </w:r>
      <w:r w:rsidRPr="00CB758B">
        <w:rPr>
          <w:rFonts w:ascii="Times New Roman" w:hAnsi="Times New Roman" w:cs="Times New Roman"/>
          <w:sz w:val="28"/>
          <w:szCs w:val="28"/>
        </w:rPr>
        <w:t xml:space="preserve">будет производиться оплата командировочных расходов в порядке и </w:t>
      </w:r>
      <w:hyperlink r:id="rId19" w:history="1">
        <w:r w:rsidRPr="00CB758B">
          <w:rPr>
            <w:rFonts w:ascii="Times New Roman" w:hAnsi="Times New Roman" w:cs="Times New Roman"/>
            <w:sz w:val="28"/>
            <w:szCs w:val="28"/>
          </w:rPr>
          <w:t>размерах,</w:t>
        </w:r>
      </w:hyperlink>
      <w:r w:rsidRPr="00CB758B">
        <w:rPr>
          <w:rFonts w:ascii="Times New Roman" w:hAnsi="Times New Roman" w:cs="Times New Roman"/>
          <w:sz w:val="28"/>
          <w:szCs w:val="28"/>
        </w:rPr>
        <w:t xml:space="preserve"> которые предусмотрены для лиц, направляемых в служебные командировки.</w:t>
      </w:r>
      <w:r>
        <w:rPr>
          <w:rFonts w:ascii="Times New Roman" w:hAnsi="Times New Roman" w:cs="Times New Roman"/>
          <w:sz w:val="28"/>
          <w:szCs w:val="28"/>
        </w:rPr>
        <w:t xml:space="preserve"> </w:t>
      </w:r>
    </w:p>
    <w:p w:rsidR="00F70847" w:rsidRDefault="00F70847" w:rsidP="008B6482">
      <w:pPr>
        <w:pStyle w:val="ConsPlusNormal"/>
        <w:ind w:firstLine="709"/>
        <w:jc w:val="both"/>
        <w:rPr>
          <w:rFonts w:ascii="Times New Roman" w:hAnsi="Times New Roman" w:cs="Times New Roman"/>
          <w:sz w:val="28"/>
          <w:szCs w:val="28"/>
        </w:rPr>
      </w:pPr>
      <w:r w:rsidRPr="006F157B">
        <w:rPr>
          <w:rFonts w:ascii="Times New Roman" w:hAnsi="Times New Roman" w:cs="Times New Roman"/>
          <w:b/>
          <w:sz w:val="28"/>
          <w:szCs w:val="28"/>
        </w:rPr>
        <w:t>В-восьмых.</w:t>
      </w:r>
      <w:r>
        <w:rPr>
          <w:rFonts w:ascii="Times New Roman" w:hAnsi="Times New Roman" w:cs="Times New Roman"/>
          <w:sz w:val="28"/>
          <w:szCs w:val="28"/>
        </w:rPr>
        <w:t xml:space="preserve"> </w:t>
      </w:r>
      <w:r w:rsidRPr="00CB758B">
        <w:rPr>
          <w:rFonts w:ascii="Times New Roman" w:hAnsi="Times New Roman" w:cs="Times New Roman"/>
          <w:sz w:val="28"/>
          <w:szCs w:val="28"/>
        </w:rPr>
        <w:t>При направлении работодателем работника на прохождение независимой оценки квалификации оплата прохождения такой оценки</w:t>
      </w:r>
      <w:r>
        <w:rPr>
          <w:rFonts w:ascii="Times New Roman" w:hAnsi="Times New Roman" w:cs="Times New Roman"/>
          <w:sz w:val="28"/>
          <w:szCs w:val="28"/>
        </w:rPr>
        <w:t xml:space="preserve"> должна</w:t>
      </w:r>
      <w:r w:rsidRPr="00CB758B">
        <w:rPr>
          <w:rFonts w:ascii="Times New Roman" w:hAnsi="Times New Roman" w:cs="Times New Roman"/>
          <w:sz w:val="28"/>
          <w:szCs w:val="28"/>
        </w:rPr>
        <w:t xml:space="preserve"> осуществляться за счет средств работодателя.</w:t>
      </w:r>
    </w:p>
    <w:p w:rsidR="00023F08" w:rsidRDefault="00023F08" w:rsidP="00C87437">
      <w:pPr>
        <w:spacing w:after="0" w:line="240" w:lineRule="auto"/>
        <w:rPr>
          <w:rFonts w:asciiTheme="minorHAnsi" w:hAnsiTheme="minorHAnsi" w:cs="Times New Roman"/>
          <w:b/>
          <w:color w:val="000000"/>
          <w:sz w:val="28"/>
          <w:szCs w:val="28"/>
        </w:rPr>
      </w:pPr>
    </w:p>
    <w:p w:rsidR="000A1C11" w:rsidRPr="00501A9F" w:rsidRDefault="000A1C11" w:rsidP="00D95B24">
      <w:pPr>
        <w:spacing w:after="0" w:line="240" w:lineRule="auto"/>
        <w:jc w:val="center"/>
        <w:rPr>
          <w:rFonts w:asciiTheme="minorHAnsi" w:hAnsiTheme="minorHAnsi" w:cs="Times New Roman"/>
          <w:b/>
          <w:color w:val="000000"/>
          <w:sz w:val="28"/>
          <w:szCs w:val="28"/>
        </w:rPr>
      </w:pPr>
      <w:r w:rsidRPr="00501A9F">
        <w:rPr>
          <w:rFonts w:asciiTheme="minorHAnsi" w:hAnsiTheme="minorHAnsi" w:cs="Times New Roman"/>
          <w:b/>
          <w:color w:val="000000"/>
          <w:sz w:val="28"/>
          <w:szCs w:val="28"/>
        </w:rPr>
        <w:t xml:space="preserve">Позиция </w:t>
      </w:r>
      <w:r w:rsidR="00D95B24">
        <w:rPr>
          <w:rFonts w:asciiTheme="minorHAnsi" w:hAnsiTheme="minorHAnsi" w:cs="Times New Roman"/>
          <w:b/>
          <w:color w:val="000000"/>
          <w:sz w:val="28"/>
          <w:szCs w:val="28"/>
        </w:rPr>
        <w:t xml:space="preserve">и действия </w:t>
      </w:r>
      <w:r w:rsidRPr="00501A9F">
        <w:rPr>
          <w:rFonts w:asciiTheme="minorHAnsi" w:hAnsiTheme="minorHAnsi" w:cs="Times New Roman"/>
          <w:b/>
          <w:color w:val="000000"/>
          <w:sz w:val="28"/>
          <w:szCs w:val="28"/>
        </w:rPr>
        <w:t>ФНПР на федеральном уровне</w:t>
      </w:r>
      <w:r w:rsidR="00D95B24">
        <w:rPr>
          <w:rFonts w:asciiTheme="minorHAnsi" w:hAnsiTheme="minorHAnsi" w:cs="Times New Roman"/>
          <w:b/>
          <w:color w:val="000000"/>
          <w:sz w:val="28"/>
          <w:szCs w:val="28"/>
        </w:rPr>
        <w:t xml:space="preserve"> в рамках</w:t>
      </w:r>
      <w:r w:rsidRPr="00501A9F">
        <w:rPr>
          <w:rFonts w:asciiTheme="minorHAnsi" w:hAnsiTheme="minorHAnsi" w:cs="Times New Roman"/>
          <w:b/>
          <w:color w:val="000000"/>
          <w:sz w:val="28"/>
          <w:szCs w:val="28"/>
        </w:rPr>
        <w:t xml:space="preserve"> </w:t>
      </w:r>
      <w:r w:rsidR="00D95B24">
        <w:rPr>
          <w:rFonts w:asciiTheme="minorHAnsi" w:hAnsiTheme="minorHAnsi" w:cs="Times New Roman"/>
          <w:b/>
          <w:color w:val="000000"/>
          <w:sz w:val="28"/>
          <w:szCs w:val="28"/>
        </w:rPr>
        <w:br/>
      </w:r>
      <w:r w:rsidRPr="00501A9F">
        <w:rPr>
          <w:rFonts w:asciiTheme="minorHAnsi" w:hAnsiTheme="minorHAnsi" w:cs="Times New Roman"/>
          <w:b/>
          <w:color w:val="000000"/>
          <w:sz w:val="28"/>
          <w:szCs w:val="28"/>
        </w:rPr>
        <w:t>Национальной системы квалификаций России</w:t>
      </w:r>
      <w:r w:rsidR="001A473D">
        <w:rPr>
          <w:rFonts w:asciiTheme="minorHAnsi" w:hAnsiTheme="minorHAnsi" w:cs="Times New Roman"/>
          <w:b/>
          <w:color w:val="000000"/>
          <w:sz w:val="28"/>
          <w:szCs w:val="28"/>
        </w:rPr>
        <w:t xml:space="preserve"> </w:t>
      </w:r>
      <w:r w:rsidR="001A473D">
        <w:rPr>
          <w:rFonts w:asciiTheme="minorHAnsi" w:hAnsiTheme="minorHAnsi" w:cs="Times New Roman"/>
          <w:b/>
          <w:color w:val="000000"/>
          <w:sz w:val="28"/>
          <w:szCs w:val="28"/>
        </w:rPr>
        <w:br/>
        <w:t>в течение 2010-2016 годов</w:t>
      </w:r>
    </w:p>
    <w:p w:rsidR="000A1C11" w:rsidRDefault="000A1C11" w:rsidP="000A1C11">
      <w:pPr>
        <w:spacing w:after="0" w:line="240" w:lineRule="auto"/>
        <w:jc w:val="both"/>
        <w:rPr>
          <w:rFonts w:ascii="Times New Roman" w:hAnsi="Times New Roman" w:cs="Times New Roman"/>
          <w:color w:val="000000"/>
          <w:sz w:val="28"/>
          <w:szCs w:val="28"/>
        </w:rPr>
      </w:pPr>
    </w:p>
    <w:p w:rsidR="00627972" w:rsidRDefault="00627972" w:rsidP="00627972">
      <w:pPr>
        <w:spacing w:after="0" w:line="240" w:lineRule="auto"/>
        <w:ind w:firstLine="709"/>
        <w:jc w:val="both"/>
        <w:rPr>
          <w:rFonts w:ascii="Times New Roman" w:hAnsi="Times New Roman" w:cs="Times New Roman"/>
          <w:sz w:val="28"/>
          <w:szCs w:val="28"/>
        </w:rPr>
      </w:pPr>
      <w:r w:rsidRPr="00B323A7">
        <w:rPr>
          <w:rFonts w:ascii="Times New Roman" w:hAnsi="Times New Roman" w:cs="Times New Roman"/>
          <w:color w:val="000000"/>
          <w:sz w:val="28"/>
          <w:szCs w:val="28"/>
        </w:rPr>
        <w:t>ФНПР считает, что целью Национальной системы квалификаций должно</w:t>
      </w:r>
      <w:r w:rsidRPr="00B323A7">
        <w:rPr>
          <w:color w:val="000000"/>
          <w:sz w:val="28"/>
          <w:szCs w:val="28"/>
        </w:rPr>
        <w:t xml:space="preserve">  </w:t>
      </w:r>
      <w:r w:rsidR="0041411E">
        <w:rPr>
          <w:rFonts w:ascii="Times New Roman" w:hAnsi="Times New Roman" w:cs="Times New Roman"/>
          <w:sz w:val="28"/>
          <w:szCs w:val="28"/>
        </w:rPr>
        <w:t>являться</w:t>
      </w:r>
      <w:r w:rsidRPr="00B323A7">
        <w:rPr>
          <w:rFonts w:ascii="Times New Roman" w:hAnsi="Times New Roman" w:cs="Times New Roman"/>
          <w:sz w:val="28"/>
          <w:szCs w:val="28"/>
        </w:rPr>
        <w:t xml:space="preserve"> обеспечение баланса спроса и предложения трудовых ресурсов на рынке труда, а также развитие человеческого капитала и экономический рост.</w:t>
      </w:r>
    </w:p>
    <w:p w:rsidR="00F454B9" w:rsidRPr="00B323A7" w:rsidRDefault="000D530E" w:rsidP="00360CE4">
      <w:pPr>
        <w:pStyle w:val="a4"/>
        <w:shd w:val="clear" w:color="auto" w:fill="FFFFFF"/>
        <w:spacing w:before="0" w:beforeAutospacing="0" w:after="0" w:afterAutospacing="0"/>
        <w:ind w:firstLine="709"/>
        <w:jc w:val="both"/>
        <w:rPr>
          <w:color w:val="000000"/>
          <w:sz w:val="28"/>
          <w:szCs w:val="28"/>
        </w:rPr>
      </w:pPr>
      <w:r w:rsidRPr="00B323A7">
        <w:rPr>
          <w:color w:val="000000"/>
          <w:sz w:val="28"/>
          <w:szCs w:val="28"/>
        </w:rPr>
        <w:t xml:space="preserve">Достижению цели должна способствовать взаимосвязь </w:t>
      </w:r>
      <w:r w:rsidR="00F454B9" w:rsidRPr="00B323A7">
        <w:rPr>
          <w:color w:val="000000"/>
          <w:sz w:val="28"/>
          <w:szCs w:val="28"/>
        </w:rPr>
        <w:t xml:space="preserve">всех </w:t>
      </w:r>
      <w:r w:rsidRPr="00B323A7">
        <w:rPr>
          <w:color w:val="000000"/>
          <w:sz w:val="28"/>
          <w:szCs w:val="28"/>
        </w:rPr>
        <w:t>элементов системы: проф</w:t>
      </w:r>
      <w:r w:rsidR="00F454B9" w:rsidRPr="00B323A7">
        <w:rPr>
          <w:color w:val="000000"/>
          <w:sz w:val="28"/>
          <w:szCs w:val="28"/>
        </w:rPr>
        <w:t xml:space="preserve">ессиональных </w:t>
      </w:r>
      <w:r w:rsidRPr="00B323A7">
        <w:rPr>
          <w:color w:val="000000"/>
          <w:sz w:val="28"/>
          <w:szCs w:val="28"/>
        </w:rPr>
        <w:t>стандартов</w:t>
      </w:r>
      <w:r w:rsidR="008A4113" w:rsidRPr="00B323A7">
        <w:rPr>
          <w:color w:val="000000"/>
          <w:sz w:val="28"/>
          <w:szCs w:val="28"/>
        </w:rPr>
        <w:t>,</w:t>
      </w:r>
      <w:r w:rsidRPr="00B323A7">
        <w:rPr>
          <w:color w:val="000000"/>
          <w:sz w:val="28"/>
          <w:szCs w:val="28"/>
        </w:rPr>
        <w:t xml:space="preserve"> образовательных стандартов, </w:t>
      </w:r>
      <w:r w:rsidR="00F454B9" w:rsidRPr="00B323A7">
        <w:rPr>
          <w:color w:val="000000"/>
          <w:sz w:val="28"/>
          <w:szCs w:val="28"/>
        </w:rPr>
        <w:t>уровней квалификаций, отраслевых систем квалификаций, отраслевых систем оплаты труда и других.</w:t>
      </w:r>
      <w:r w:rsidR="00F65AB0" w:rsidRPr="00B323A7">
        <w:rPr>
          <w:color w:val="000000"/>
          <w:sz w:val="28"/>
          <w:szCs w:val="28"/>
        </w:rPr>
        <w:t xml:space="preserve"> </w:t>
      </w:r>
    </w:p>
    <w:p w:rsidR="00051F5C" w:rsidRPr="00B323A7" w:rsidRDefault="00051F5C" w:rsidP="00B53AD6">
      <w:pPr>
        <w:spacing w:after="0" w:line="240" w:lineRule="auto"/>
        <w:ind w:firstLine="709"/>
        <w:jc w:val="both"/>
        <w:rPr>
          <w:rFonts w:ascii="Times New Roman" w:hAnsi="Times New Roman" w:cs="Times New Roman"/>
          <w:sz w:val="28"/>
          <w:szCs w:val="28"/>
        </w:rPr>
      </w:pPr>
      <w:r w:rsidRPr="00B323A7">
        <w:rPr>
          <w:rFonts w:ascii="Times New Roman" w:hAnsi="Times New Roman" w:cs="Times New Roman"/>
          <w:sz w:val="28"/>
          <w:szCs w:val="28"/>
        </w:rPr>
        <w:t>России сегодня</w:t>
      </w:r>
      <w:r w:rsidR="005A046E" w:rsidRPr="00B323A7">
        <w:rPr>
          <w:rFonts w:ascii="Times New Roman" w:hAnsi="Times New Roman" w:cs="Times New Roman"/>
          <w:sz w:val="28"/>
          <w:szCs w:val="28"/>
        </w:rPr>
        <w:t xml:space="preserve"> необходима обновлённая система:</w:t>
      </w:r>
      <w:r w:rsidRPr="00B323A7">
        <w:rPr>
          <w:rFonts w:ascii="Times New Roman" w:hAnsi="Times New Roman" w:cs="Times New Roman"/>
          <w:sz w:val="28"/>
          <w:szCs w:val="28"/>
        </w:rPr>
        <w:t xml:space="preserve"> Национальная система квалификаций, элементы которой должны быть взаимосвязаны. </w:t>
      </w:r>
    </w:p>
    <w:p w:rsidR="000644B6" w:rsidRPr="00B323A7" w:rsidRDefault="0037232E" w:rsidP="000644B6">
      <w:pPr>
        <w:spacing w:after="0" w:line="240" w:lineRule="auto"/>
        <w:ind w:firstLine="708"/>
        <w:jc w:val="both"/>
        <w:rPr>
          <w:rFonts w:ascii="Times New Roman" w:hAnsi="Times New Roman" w:cs="Times New Roman"/>
          <w:sz w:val="28"/>
          <w:szCs w:val="28"/>
        </w:rPr>
      </w:pPr>
      <w:r w:rsidRPr="00B323A7">
        <w:rPr>
          <w:rFonts w:ascii="Times New Roman" w:hAnsi="Times New Roman" w:cs="Times New Roman"/>
          <w:sz w:val="28"/>
          <w:szCs w:val="28"/>
        </w:rPr>
        <w:t>Федерация Независимых Профсоюзов России представляет развитие Национальной системы квалификаций следующим образом:</w:t>
      </w:r>
    </w:p>
    <w:p w:rsidR="005B589A" w:rsidRPr="00B323A7" w:rsidRDefault="0037232E" w:rsidP="005B589A">
      <w:pPr>
        <w:spacing w:after="0" w:line="240" w:lineRule="auto"/>
        <w:ind w:firstLine="709"/>
        <w:jc w:val="both"/>
        <w:rPr>
          <w:rFonts w:ascii="Times New Roman" w:hAnsi="Times New Roman" w:cs="Times New Roman"/>
          <w:sz w:val="28"/>
          <w:szCs w:val="28"/>
        </w:rPr>
      </w:pPr>
      <w:r w:rsidRPr="00B323A7">
        <w:rPr>
          <w:rFonts w:ascii="Times New Roman" w:hAnsi="Times New Roman" w:cs="Times New Roman"/>
          <w:sz w:val="28"/>
          <w:szCs w:val="28"/>
        </w:rPr>
        <w:t xml:space="preserve">1). </w:t>
      </w:r>
      <w:r w:rsidR="00427CE0" w:rsidRPr="00B323A7">
        <w:rPr>
          <w:rFonts w:ascii="Times New Roman" w:hAnsi="Times New Roman" w:cs="Times New Roman"/>
          <w:sz w:val="28"/>
          <w:szCs w:val="28"/>
        </w:rPr>
        <w:t>Государственные стратегические документы страны должны быть взаимосвязаны между собой и содержать эффективные мероприятия по созданию условий для создания и моде</w:t>
      </w:r>
      <w:r w:rsidR="00A24771">
        <w:rPr>
          <w:rFonts w:ascii="Times New Roman" w:hAnsi="Times New Roman" w:cs="Times New Roman"/>
          <w:sz w:val="28"/>
          <w:szCs w:val="28"/>
        </w:rPr>
        <w:t>рнизации достойных рабочих мест</w:t>
      </w:r>
      <w:r w:rsidR="00427CE0" w:rsidRPr="00B323A7">
        <w:rPr>
          <w:rFonts w:ascii="Times New Roman" w:hAnsi="Times New Roman" w:cs="Times New Roman"/>
          <w:sz w:val="28"/>
          <w:szCs w:val="28"/>
        </w:rPr>
        <w:t xml:space="preserve">. </w:t>
      </w:r>
    </w:p>
    <w:p w:rsidR="005B589A" w:rsidRPr="00B323A7" w:rsidRDefault="005B589A" w:rsidP="005B589A">
      <w:pPr>
        <w:spacing w:after="0" w:line="240" w:lineRule="auto"/>
        <w:ind w:firstLine="709"/>
        <w:jc w:val="both"/>
        <w:rPr>
          <w:rFonts w:ascii="Times New Roman" w:hAnsi="Times New Roman" w:cs="Times New Roman"/>
          <w:sz w:val="28"/>
          <w:szCs w:val="28"/>
        </w:rPr>
      </w:pPr>
      <w:r w:rsidRPr="00B323A7">
        <w:rPr>
          <w:rFonts w:ascii="Times New Roman" w:hAnsi="Times New Roman" w:cs="Times New Roman"/>
          <w:sz w:val="28"/>
          <w:szCs w:val="28"/>
        </w:rPr>
        <w:t xml:space="preserve">2). </w:t>
      </w:r>
      <w:r w:rsidR="00F50A3E">
        <w:rPr>
          <w:rFonts w:ascii="Times New Roman" w:hAnsi="Times New Roman" w:cs="Times New Roman"/>
          <w:sz w:val="28"/>
          <w:szCs w:val="28"/>
        </w:rPr>
        <w:t>Правительст</w:t>
      </w:r>
      <w:r w:rsidR="00A24771">
        <w:rPr>
          <w:rFonts w:ascii="Times New Roman" w:hAnsi="Times New Roman" w:cs="Times New Roman"/>
          <w:sz w:val="28"/>
          <w:szCs w:val="28"/>
        </w:rPr>
        <w:t>во</w:t>
      </w:r>
      <w:r w:rsidR="00F50A3E">
        <w:rPr>
          <w:rFonts w:ascii="Times New Roman" w:hAnsi="Times New Roman" w:cs="Times New Roman"/>
          <w:sz w:val="28"/>
          <w:szCs w:val="28"/>
        </w:rPr>
        <w:t xml:space="preserve"> РФ </w:t>
      </w:r>
      <w:r w:rsidR="00427CE0" w:rsidRPr="00B323A7">
        <w:rPr>
          <w:rFonts w:ascii="Times New Roman" w:hAnsi="Times New Roman" w:cs="Times New Roman"/>
          <w:sz w:val="28"/>
          <w:szCs w:val="28"/>
        </w:rPr>
        <w:t xml:space="preserve">совместно с социальными партнерами </w:t>
      </w:r>
      <w:r w:rsidR="00A24771">
        <w:rPr>
          <w:rFonts w:ascii="Times New Roman" w:hAnsi="Times New Roman" w:cs="Times New Roman"/>
          <w:sz w:val="28"/>
          <w:szCs w:val="28"/>
        </w:rPr>
        <w:t>должно</w:t>
      </w:r>
      <w:r w:rsidR="00427CE0" w:rsidRPr="00B323A7">
        <w:rPr>
          <w:rFonts w:ascii="Times New Roman" w:hAnsi="Times New Roman" w:cs="Times New Roman"/>
          <w:sz w:val="28"/>
          <w:szCs w:val="28"/>
        </w:rPr>
        <w:t xml:space="preserve"> осуществлять долгосрочный прогноз потребности </w:t>
      </w:r>
      <w:r w:rsidR="00A24771">
        <w:rPr>
          <w:rFonts w:ascii="Times New Roman" w:hAnsi="Times New Roman" w:cs="Times New Roman"/>
          <w:sz w:val="28"/>
          <w:szCs w:val="28"/>
        </w:rPr>
        <w:t xml:space="preserve">в </w:t>
      </w:r>
      <w:r w:rsidR="00A24771" w:rsidRPr="00427CE0">
        <w:rPr>
          <w:rFonts w:ascii="Times New Roman" w:hAnsi="Times New Roman" w:cs="Times New Roman"/>
          <w:sz w:val="28"/>
          <w:szCs w:val="28"/>
        </w:rPr>
        <w:t>рабочих мест</w:t>
      </w:r>
      <w:r w:rsidR="00A24771">
        <w:rPr>
          <w:rFonts w:ascii="Times New Roman" w:hAnsi="Times New Roman" w:cs="Times New Roman"/>
          <w:sz w:val="28"/>
          <w:szCs w:val="28"/>
        </w:rPr>
        <w:t>ах по отраслям и регионам</w:t>
      </w:r>
      <w:r w:rsidR="00A24771" w:rsidRPr="00B323A7">
        <w:rPr>
          <w:rFonts w:ascii="Times New Roman" w:hAnsi="Times New Roman" w:cs="Times New Roman"/>
          <w:sz w:val="28"/>
          <w:szCs w:val="28"/>
        </w:rPr>
        <w:t xml:space="preserve"> </w:t>
      </w:r>
      <w:r w:rsidR="00A24771">
        <w:rPr>
          <w:rFonts w:ascii="Times New Roman" w:hAnsi="Times New Roman" w:cs="Times New Roman"/>
          <w:sz w:val="28"/>
          <w:szCs w:val="28"/>
        </w:rPr>
        <w:t>с учётом их технического</w:t>
      </w:r>
      <w:r w:rsidR="00427CE0" w:rsidRPr="00B323A7">
        <w:rPr>
          <w:rFonts w:ascii="Times New Roman" w:hAnsi="Times New Roman" w:cs="Times New Roman"/>
          <w:sz w:val="28"/>
          <w:szCs w:val="28"/>
        </w:rPr>
        <w:t xml:space="preserve"> и технологическ</w:t>
      </w:r>
      <w:r w:rsidR="00A24771">
        <w:rPr>
          <w:rFonts w:ascii="Times New Roman" w:hAnsi="Times New Roman" w:cs="Times New Roman"/>
          <w:sz w:val="28"/>
          <w:szCs w:val="28"/>
        </w:rPr>
        <w:t>ого оснащения</w:t>
      </w:r>
      <w:r w:rsidR="00427CE0" w:rsidRPr="00B323A7">
        <w:rPr>
          <w:rFonts w:ascii="Times New Roman" w:hAnsi="Times New Roman" w:cs="Times New Roman"/>
          <w:sz w:val="28"/>
          <w:szCs w:val="28"/>
        </w:rPr>
        <w:t>.</w:t>
      </w:r>
    </w:p>
    <w:p w:rsidR="005B589A" w:rsidRPr="00B323A7" w:rsidRDefault="002C6944" w:rsidP="007111B9">
      <w:pPr>
        <w:spacing w:after="0" w:line="240" w:lineRule="auto"/>
        <w:ind w:firstLine="709"/>
        <w:jc w:val="both"/>
        <w:rPr>
          <w:rFonts w:ascii="Times New Roman" w:hAnsi="Times New Roman" w:cs="Times New Roman"/>
          <w:sz w:val="28"/>
          <w:szCs w:val="28"/>
        </w:rPr>
      </w:pPr>
      <w:r w:rsidRPr="00B323A7">
        <w:rPr>
          <w:rFonts w:ascii="Times New Roman" w:hAnsi="Times New Roman" w:cs="Times New Roman"/>
          <w:sz w:val="28"/>
          <w:szCs w:val="28"/>
        </w:rPr>
        <w:t>3). На основании прогнозных и плановых показателей  осуществлять планирование потребности обеспечения трудовыми ресурсами создаваемых и модернизируемых рабочих мест</w:t>
      </w:r>
      <w:r w:rsidR="00AA3E80" w:rsidRPr="00B323A7">
        <w:rPr>
          <w:rFonts w:ascii="Times New Roman" w:hAnsi="Times New Roman" w:cs="Times New Roman"/>
          <w:sz w:val="28"/>
          <w:szCs w:val="28"/>
        </w:rPr>
        <w:t xml:space="preserve"> в профессионально-квалификационном разрезе</w:t>
      </w:r>
      <w:r w:rsidRPr="00B323A7">
        <w:rPr>
          <w:rFonts w:ascii="Times New Roman" w:hAnsi="Times New Roman" w:cs="Times New Roman"/>
          <w:sz w:val="28"/>
          <w:szCs w:val="28"/>
        </w:rPr>
        <w:t>.</w:t>
      </w:r>
    </w:p>
    <w:p w:rsidR="00AA3E80" w:rsidRPr="00B323A7" w:rsidRDefault="00AA3E80" w:rsidP="00AA3E80">
      <w:pPr>
        <w:spacing w:after="0" w:line="240" w:lineRule="auto"/>
        <w:ind w:firstLine="709"/>
        <w:jc w:val="both"/>
        <w:rPr>
          <w:rFonts w:ascii="Times New Roman" w:hAnsi="Times New Roman" w:cs="Times New Roman"/>
          <w:sz w:val="28"/>
          <w:szCs w:val="28"/>
        </w:rPr>
      </w:pPr>
      <w:r w:rsidRPr="00B323A7">
        <w:rPr>
          <w:rFonts w:ascii="Times New Roman" w:hAnsi="Times New Roman" w:cs="Times New Roman"/>
          <w:sz w:val="28"/>
          <w:szCs w:val="28"/>
        </w:rPr>
        <w:t xml:space="preserve">4). </w:t>
      </w:r>
      <w:r w:rsidR="001A473D">
        <w:rPr>
          <w:rFonts w:ascii="Times New Roman" w:hAnsi="Times New Roman" w:cs="Times New Roman"/>
          <w:sz w:val="28"/>
          <w:szCs w:val="28"/>
        </w:rPr>
        <w:t>Советам по профессиональным квалификациям</w:t>
      </w:r>
      <w:r w:rsidR="00567C35">
        <w:rPr>
          <w:rFonts w:ascii="Times New Roman" w:hAnsi="Times New Roman" w:cs="Times New Roman"/>
          <w:sz w:val="28"/>
          <w:szCs w:val="28"/>
        </w:rPr>
        <w:t xml:space="preserve"> следует п</w:t>
      </w:r>
      <w:r w:rsidRPr="00B323A7">
        <w:rPr>
          <w:rFonts w:ascii="Times New Roman" w:hAnsi="Times New Roman" w:cs="Times New Roman"/>
          <w:sz w:val="28"/>
          <w:szCs w:val="28"/>
        </w:rPr>
        <w:t>роанализировать структуру и содержание классификаторов и справочников профессий, таких как ОКПДТР, ЕТКС (Единый тарифно-квалификационный справочник работ и профессий рабочих) и ЕКС (Единый квалификационный справочник должностей руководителей, специалистов и др. служащих).</w:t>
      </w:r>
    </w:p>
    <w:p w:rsidR="00AA3E80" w:rsidRDefault="00484619" w:rsidP="00484619">
      <w:pPr>
        <w:spacing w:after="0" w:line="240" w:lineRule="auto"/>
        <w:ind w:firstLine="709"/>
        <w:jc w:val="both"/>
        <w:rPr>
          <w:rFonts w:ascii="Times New Roman" w:hAnsi="Times New Roman" w:cs="Times New Roman"/>
          <w:sz w:val="28"/>
          <w:szCs w:val="28"/>
        </w:rPr>
      </w:pPr>
      <w:r w:rsidRPr="00B323A7">
        <w:rPr>
          <w:rFonts w:ascii="Times New Roman" w:hAnsi="Times New Roman" w:cs="Times New Roman"/>
          <w:sz w:val="28"/>
          <w:szCs w:val="28"/>
        </w:rPr>
        <w:t xml:space="preserve">Сформировать перечни отраслевых и сквозных профессий из вышеуказанных справочников, по которым необходимо разработать профессиональные стандарты. </w:t>
      </w:r>
      <w:r w:rsidR="00EC7951" w:rsidRPr="00B323A7">
        <w:rPr>
          <w:rFonts w:ascii="Times New Roman" w:hAnsi="Times New Roman" w:cs="Times New Roman"/>
          <w:sz w:val="28"/>
          <w:szCs w:val="28"/>
        </w:rPr>
        <w:t>Возможно, часть тарифно-квалификационных и квалификационных характеристик сгруппировать</w:t>
      </w:r>
      <w:r w:rsidR="00CA78F9">
        <w:rPr>
          <w:rFonts w:ascii="Times New Roman" w:hAnsi="Times New Roman" w:cs="Times New Roman"/>
          <w:sz w:val="28"/>
          <w:szCs w:val="28"/>
        </w:rPr>
        <w:t xml:space="preserve"> и перенести</w:t>
      </w:r>
      <w:r w:rsidR="00EC7951" w:rsidRPr="00B323A7">
        <w:rPr>
          <w:rFonts w:ascii="Times New Roman" w:hAnsi="Times New Roman" w:cs="Times New Roman"/>
          <w:sz w:val="28"/>
          <w:szCs w:val="28"/>
        </w:rPr>
        <w:t xml:space="preserve"> в профессиональные стандарты с незначительными изменениями.</w:t>
      </w:r>
    </w:p>
    <w:p w:rsidR="007111B9" w:rsidRPr="00B323A7" w:rsidRDefault="00EC7951" w:rsidP="00EC7951">
      <w:pPr>
        <w:spacing w:after="0" w:line="240" w:lineRule="auto"/>
        <w:ind w:firstLine="709"/>
        <w:jc w:val="both"/>
        <w:rPr>
          <w:rFonts w:ascii="Times New Roman" w:hAnsi="Times New Roman" w:cs="Times New Roman"/>
          <w:sz w:val="28"/>
          <w:szCs w:val="28"/>
        </w:rPr>
      </w:pPr>
      <w:r w:rsidRPr="00B323A7">
        <w:rPr>
          <w:rFonts w:ascii="Times New Roman" w:hAnsi="Times New Roman" w:cs="Times New Roman"/>
          <w:sz w:val="28"/>
          <w:szCs w:val="28"/>
        </w:rPr>
        <w:t xml:space="preserve">5). </w:t>
      </w:r>
      <w:r w:rsidR="007111B9" w:rsidRPr="00B323A7">
        <w:rPr>
          <w:rFonts w:ascii="Times New Roman" w:hAnsi="Times New Roman" w:cs="Times New Roman"/>
          <w:sz w:val="28"/>
          <w:szCs w:val="28"/>
        </w:rPr>
        <w:t xml:space="preserve">Деятельность, как Национального совета, так и отраслевых советов по профессиональным квалификациям, должна быть направлена на осуществление взаимосвязи отраслевых систем квалификаций и всех элементов Национальной системы квалификаций.  </w:t>
      </w:r>
    </w:p>
    <w:p w:rsidR="007111B9" w:rsidRPr="00B323A7" w:rsidRDefault="00B62384" w:rsidP="007111B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7111B9" w:rsidRPr="00B323A7">
        <w:rPr>
          <w:rFonts w:ascii="Times New Roman" w:hAnsi="Times New Roman" w:cs="Times New Roman"/>
          <w:sz w:val="28"/>
          <w:szCs w:val="28"/>
        </w:rPr>
        <w:t>). Все советы по профессиональным квалификациям должны формироваться из равного числа представителей сторон социального партнерства: органов государственной власти, профсоюзов и работодателей.</w:t>
      </w:r>
    </w:p>
    <w:p w:rsidR="007111B9" w:rsidRPr="00B323A7" w:rsidRDefault="00B62384" w:rsidP="007111B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7</w:t>
      </w:r>
      <w:r w:rsidR="007111B9" w:rsidRPr="00B323A7">
        <w:rPr>
          <w:rFonts w:ascii="Times New Roman" w:hAnsi="Times New Roman" w:cs="Times New Roman"/>
          <w:sz w:val="28"/>
          <w:szCs w:val="28"/>
        </w:rPr>
        <w:t>). Советы по профессиональным квалификациям должны формироваться по отраслевому принципу.</w:t>
      </w:r>
      <w:r w:rsidR="00567C35">
        <w:rPr>
          <w:rFonts w:ascii="Times New Roman" w:hAnsi="Times New Roman" w:cs="Times New Roman"/>
          <w:sz w:val="28"/>
          <w:szCs w:val="28"/>
        </w:rPr>
        <w:t xml:space="preserve"> Представители профсоюзов должны входить в состав советов по профессиональным квалификациям в соответствии с видами экономической деятельности, </w:t>
      </w:r>
      <w:r w:rsidR="009B5EF5">
        <w:rPr>
          <w:rFonts w:ascii="Times New Roman" w:hAnsi="Times New Roman" w:cs="Times New Roman"/>
          <w:sz w:val="28"/>
          <w:szCs w:val="28"/>
        </w:rPr>
        <w:t>к</w:t>
      </w:r>
      <w:r w:rsidR="00567C35">
        <w:rPr>
          <w:rFonts w:ascii="Times New Roman" w:hAnsi="Times New Roman" w:cs="Times New Roman"/>
          <w:sz w:val="28"/>
          <w:szCs w:val="28"/>
        </w:rPr>
        <w:t xml:space="preserve"> которым </w:t>
      </w:r>
      <w:r w:rsidR="009B5EF5">
        <w:rPr>
          <w:rFonts w:ascii="Times New Roman" w:hAnsi="Times New Roman" w:cs="Times New Roman"/>
          <w:sz w:val="28"/>
          <w:szCs w:val="28"/>
        </w:rPr>
        <w:t>относятся</w:t>
      </w:r>
      <w:r w:rsidR="00567C35">
        <w:rPr>
          <w:rFonts w:ascii="Times New Roman" w:hAnsi="Times New Roman" w:cs="Times New Roman"/>
          <w:sz w:val="28"/>
          <w:szCs w:val="28"/>
        </w:rPr>
        <w:t xml:space="preserve"> их члены профсоюза.</w:t>
      </w:r>
    </w:p>
    <w:p w:rsidR="007111B9" w:rsidRPr="00B323A7" w:rsidRDefault="0000143B" w:rsidP="007111B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7111B9" w:rsidRPr="00B323A7">
        <w:rPr>
          <w:rFonts w:ascii="Times New Roman" w:hAnsi="Times New Roman" w:cs="Times New Roman"/>
          <w:sz w:val="28"/>
          <w:szCs w:val="28"/>
        </w:rPr>
        <w:t xml:space="preserve">). </w:t>
      </w:r>
      <w:proofErr w:type="spellStart"/>
      <w:r w:rsidR="007111B9" w:rsidRPr="00B323A7">
        <w:rPr>
          <w:rFonts w:ascii="Times New Roman" w:hAnsi="Times New Roman" w:cs="Times New Roman"/>
          <w:sz w:val="28"/>
          <w:szCs w:val="28"/>
        </w:rPr>
        <w:t>Профстандарты</w:t>
      </w:r>
      <w:proofErr w:type="spellEnd"/>
      <w:r w:rsidR="007111B9" w:rsidRPr="00B323A7">
        <w:rPr>
          <w:rFonts w:ascii="Times New Roman" w:hAnsi="Times New Roman" w:cs="Times New Roman"/>
          <w:sz w:val="28"/>
          <w:szCs w:val="28"/>
        </w:rPr>
        <w:t xml:space="preserve"> необходимо разрабатывать по одной профессии, ранжированной по уровням квалификации. Затем </w:t>
      </w:r>
      <w:proofErr w:type="spellStart"/>
      <w:r w:rsidR="007111B9" w:rsidRPr="00B323A7">
        <w:rPr>
          <w:rFonts w:ascii="Times New Roman" w:hAnsi="Times New Roman" w:cs="Times New Roman"/>
          <w:sz w:val="28"/>
          <w:szCs w:val="28"/>
        </w:rPr>
        <w:t>профстандарты</w:t>
      </w:r>
      <w:proofErr w:type="spellEnd"/>
      <w:r w:rsidR="007111B9" w:rsidRPr="00B323A7">
        <w:rPr>
          <w:rFonts w:ascii="Times New Roman" w:hAnsi="Times New Roman" w:cs="Times New Roman"/>
          <w:sz w:val="28"/>
          <w:szCs w:val="28"/>
        </w:rPr>
        <w:t xml:space="preserve"> следует объединять по видам профессиональной деятельности в зависимости от вида экономической деятельности. При разра</w:t>
      </w:r>
      <w:r w:rsidR="00EC7951" w:rsidRPr="00B323A7">
        <w:rPr>
          <w:rFonts w:ascii="Times New Roman" w:hAnsi="Times New Roman" w:cs="Times New Roman"/>
          <w:sz w:val="28"/>
          <w:szCs w:val="28"/>
        </w:rPr>
        <w:t xml:space="preserve">ботке </w:t>
      </w:r>
      <w:proofErr w:type="spellStart"/>
      <w:r w:rsidR="00EC7951" w:rsidRPr="00B323A7">
        <w:rPr>
          <w:rFonts w:ascii="Times New Roman" w:hAnsi="Times New Roman" w:cs="Times New Roman"/>
          <w:sz w:val="28"/>
          <w:szCs w:val="28"/>
        </w:rPr>
        <w:t>профстандартов</w:t>
      </w:r>
      <w:proofErr w:type="spellEnd"/>
      <w:r w:rsidR="00EC7951" w:rsidRPr="00B323A7">
        <w:rPr>
          <w:rFonts w:ascii="Times New Roman" w:hAnsi="Times New Roman" w:cs="Times New Roman"/>
          <w:sz w:val="28"/>
          <w:szCs w:val="28"/>
        </w:rPr>
        <w:t xml:space="preserve"> следует учитыва</w:t>
      </w:r>
      <w:r w:rsidR="007111B9" w:rsidRPr="00B323A7">
        <w:rPr>
          <w:rFonts w:ascii="Times New Roman" w:hAnsi="Times New Roman" w:cs="Times New Roman"/>
          <w:sz w:val="28"/>
          <w:szCs w:val="28"/>
        </w:rPr>
        <w:t xml:space="preserve">ть, что одному образовательному стандарту </w:t>
      </w:r>
      <w:r w:rsidR="00E15715" w:rsidRPr="00B323A7">
        <w:rPr>
          <w:rFonts w:ascii="Times New Roman" w:hAnsi="Times New Roman" w:cs="Times New Roman"/>
          <w:sz w:val="28"/>
          <w:szCs w:val="28"/>
        </w:rPr>
        <w:t>должен соответствовать один профессиональный стандарт</w:t>
      </w:r>
      <w:r w:rsidR="007111B9" w:rsidRPr="00B323A7">
        <w:rPr>
          <w:rFonts w:ascii="Times New Roman" w:hAnsi="Times New Roman" w:cs="Times New Roman"/>
          <w:sz w:val="28"/>
          <w:szCs w:val="28"/>
        </w:rPr>
        <w:t>.</w:t>
      </w:r>
    </w:p>
    <w:p w:rsidR="00EC7951" w:rsidRPr="00B323A7" w:rsidRDefault="0000143B" w:rsidP="00EC7951">
      <w:pPr>
        <w:pStyle w:val="a4"/>
        <w:shd w:val="clear" w:color="auto" w:fill="FFFFFF"/>
        <w:spacing w:before="0" w:beforeAutospacing="0" w:after="0" w:afterAutospacing="0"/>
        <w:ind w:firstLine="709"/>
        <w:jc w:val="both"/>
        <w:rPr>
          <w:color w:val="000000"/>
          <w:sz w:val="28"/>
          <w:szCs w:val="28"/>
        </w:rPr>
      </w:pPr>
      <w:r>
        <w:rPr>
          <w:sz w:val="28"/>
          <w:szCs w:val="28"/>
        </w:rPr>
        <w:t>9</w:t>
      </w:r>
      <w:r w:rsidR="007111B9" w:rsidRPr="00B323A7">
        <w:rPr>
          <w:sz w:val="28"/>
          <w:szCs w:val="28"/>
        </w:rPr>
        <w:t xml:space="preserve">). </w:t>
      </w:r>
      <w:r w:rsidR="0028707A">
        <w:rPr>
          <w:color w:val="000000"/>
          <w:sz w:val="28"/>
          <w:szCs w:val="28"/>
        </w:rPr>
        <w:t>С</w:t>
      </w:r>
      <w:r w:rsidR="00F50A3E">
        <w:rPr>
          <w:color w:val="000000"/>
          <w:sz w:val="28"/>
          <w:szCs w:val="28"/>
        </w:rPr>
        <w:t>труктур</w:t>
      </w:r>
      <w:r w:rsidR="0028707A">
        <w:rPr>
          <w:color w:val="000000"/>
          <w:sz w:val="28"/>
          <w:szCs w:val="28"/>
        </w:rPr>
        <w:t>а</w:t>
      </w:r>
      <w:r w:rsidR="00F50A3E">
        <w:rPr>
          <w:color w:val="000000"/>
          <w:sz w:val="28"/>
          <w:szCs w:val="28"/>
        </w:rPr>
        <w:t xml:space="preserve"> </w:t>
      </w:r>
      <w:proofErr w:type="spellStart"/>
      <w:r w:rsidR="00F50A3E">
        <w:rPr>
          <w:color w:val="000000"/>
          <w:sz w:val="28"/>
          <w:szCs w:val="28"/>
        </w:rPr>
        <w:t>профстандарта</w:t>
      </w:r>
      <w:proofErr w:type="spellEnd"/>
      <w:r w:rsidR="0028707A">
        <w:rPr>
          <w:color w:val="000000"/>
          <w:sz w:val="28"/>
          <w:szCs w:val="28"/>
        </w:rPr>
        <w:t xml:space="preserve"> должна быть единой для всех </w:t>
      </w:r>
      <w:proofErr w:type="spellStart"/>
      <w:r w:rsidR="0028707A">
        <w:rPr>
          <w:color w:val="000000"/>
          <w:sz w:val="28"/>
          <w:szCs w:val="28"/>
        </w:rPr>
        <w:t>профстандартов</w:t>
      </w:r>
      <w:proofErr w:type="spellEnd"/>
      <w:r w:rsidR="00F50A3E">
        <w:rPr>
          <w:color w:val="000000"/>
          <w:sz w:val="28"/>
          <w:szCs w:val="28"/>
        </w:rPr>
        <w:t>.</w:t>
      </w:r>
    </w:p>
    <w:p w:rsidR="00EC7951" w:rsidRPr="00B323A7" w:rsidRDefault="0000143B" w:rsidP="00EC7951">
      <w:pPr>
        <w:pStyle w:val="a4"/>
        <w:shd w:val="clear" w:color="auto" w:fill="FFFFFF"/>
        <w:spacing w:before="0" w:beforeAutospacing="0" w:after="0" w:afterAutospacing="0"/>
        <w:ind w:firstLine="709"/>
        <w:jc w:val="both"/>
        <w:rPr>
          <w:color w:val="000000"/>
          <w:sz w:val="28"/>
          <w:szCs w:val="28"/>
        </w:rPr>
      </w:pPr>
      <w:r>
        <w:rPr>
          <w:color w:val="000000"/>
          <w:sz w:val="28"/>
          <w:szCs w:val="28"/>
        </w:rPr>
        <w:t>10</w:t>
      </w:r>
      <w:r w:rsidR="00EC7951" w:rsidRPr="00B323A7">
        <w:rPr>
          <w:color w:val="000000"/>
          <w:sz w:val="28"/>
          <w:szCs w:val="28"/>
        </w:rPr>
        <w:t xml:space="preserve">). </w:t>
      </w:r>
      <w:r w:rsidR="000506AB" w:rsidRPr="00B323A7">
        <w:rPr>
          <w:color w:val="000000"/>
          <w:sz w:val="28"/>
          <w:szCs w:val="28"/>
        </w:rPr>
        <w:t>М</w:t>
      </w:r>
      <w:r w:rsidR="00EC7951" w:rsidRPr="00B323A7">
        <w:rPr>
          <w:color w:val="000000"/>
          <w:sz w:val="28"/>
          <w:szCs w:val="28"/>
        </w:rPr>
        <w:t xml:space="preserve">акет </w:t>
      </w:r>
      <w:proofErr w:type="spellStart"/>
      <w:r w:rsidR="00EC7951" w:rsidRPr="00B323A7">
        <w:rPr>
          <w:color w:val="000000"/>
          <w:sz w:val="28"/>
          <w:szCs w:val="28"/>
        </w:rPr>
        <w:t>профстандарта</w:t>
      </w:r>
      <w:proofErr w:type="spellEnd"/>
      <w:r w:rsidR="00EC7951" w:rsidRPr="00B323A7">
        <w:rPr>
          <w:color w:val="000000"/>
          <w:sz w:val="28"/>
          <w:szCs w:val="28"/>
        </w:rPr>
        <w:t xml:space="preserve"> </w:t>
      </w:r>
      <w:r w:rsidR="000506AB">
        <w:rPr>
          <w:color w:val="000000"/>
          <w:sz w:val="28"/>
          <w:szCs w:val="28"/>
        </w:rPr>
        <w:t>следует с</w:t>
      </w:r>
      <w:r w:rsidR="000506AB" w:rsidRPr="00B323A7">
        <w:rPr>
          <w:color w:val="000000"/>
          <w:sz w:val="28"/>
          <w:szCs w:val="28"/>
        </w:rPr>
        <w:t xml:space="preserve">корректировать </w:t>
      </w:r>
      <w:r w:rsidR="00EC7951" w:rsidRPr="00B323A7">
        <w:rPr>
          <w:color w:val="000000"/>
          <w:sz w:val="28"/>
          <w:szCs w:val="28"/>
        </w:rPr>
        <w:t>в соответствии с единой структурой.</w:t>
      </w:r>
    </w:p>
    <w:p w:rsidR="00EC7951" w:rsidRPr="00B323A7" w:rsidRDefault="0000143B" w:rsidP="00EC7951">
      <w:pPr>
        <w:pStyle w:val="a4"/>
        <w:shd w:val="clear" w:color="auto" w:fill="FFFFFF"/>
        <w:spacing w:before="0" w:beforeAutospacing="0" w:after="0" w:afterAutospacing="0"/>
        <w:ind w:firstLine="709"/>
        <w:jc w:val="both"/>
        <w:rPr>
          <w:color w:val="000000"/>
          <w:sz w:val="28"/>
          <w:szCs w:val="28"/>
        </w:rPr>
      </w:pPr>
      <w:r>
        <w:rPr>
          <w:color w:val="000000"/>
          <w:sz w:val="28"/>
          <w:szCs w:val="28"/>
        </w:rPr>
        <w:t>11</w:t>
      </w:r>
      <w:r w:rsidR="00EC7951" w:rsidRPr="00B323A7">
        <w:rPr>
          <w:color w:val="000000"/>
          <w:sz w:val="28"/>
          <w:szCs w:val="28"/>
        </w:rPr>
        <w:t xml:space="preserve">). </w:t>
      </w:r>
      <w:r w:rsidR="0028707A" w:rsidRPr="00B323A7">
        <w:rPr>
          <w:sz w:val="28"/>
          <w:szCs w:val="28"/>
        </w:rPr>
        <w:t>М</w:t>
      </w:r>
      <w:r w:rsidR="00EC7951" w:rsidRPr="00B323A7">
        <w:rPr>
          <w:sz w:val="28"/>
          <w:szCs w:val="28"/>
        </w:rPr>
        <w:t>етодически</w:t>
      </w:r>
      <w:r w:rsidR="0028707A">
        <w:rPr>
          <w:sz w:val="28"/>
          <w:szCs w:val="28"/>
        </w:rPr>
        <w:t>е</w:t>
      </w:r>
      <w:r w:rsidR="00EC7951" w:rsidRPr="00B323A7">
        <w:rPr>
          <w:sz w:val="28"/>
          <w:szCs w:val="28"/>
        </w:rPr>
        <w:t xml:space="preserve"> рекомендаци</w:t>
      </w:r>
      <w:r w:rsidR="0028707A">
        <w:rPr>
          <w:sz w:val="28"/>
          <w:szCs w:val="28"/>
        </w:rPr>
        <w:t>и</w:t>
      </w:r>
      <w:r w:rsidR="00EC7951" w:rsidRPr="00B323A7">
        <w:rPr>
          <w:sz w:val="28"/>
          <w:szCs w:val="28"/>
        </w:rPr>
        <w:t xml:space="preserve"> по разработке </w:t>
      </w:r>
      <w:proofErr w:type="spellStart"/>
      <w:r w:rsidR="00EC7951" w:rsidRPr="00B323A7">
        <w:rPr>
          <w:sz w:val="28"/>
          <w:szCs w:val="28"/>
        </w:rPr>
        <w:t>профстандарта</w:t>
      </w:r>
      <w:proofErr w:type="spellEnd"/>
      <w:r w:rsidR="00EC7951" w:rsidRPr="00B323A7">
        <w:rPr>
          <w:sz w:val="28"/>
          <w:szCs w:val="28"/>
        </w:rPr>
        <w:t xml:space="preserve"> </w:t>
      </w:r>
      <w:r w:rsidR="000506AB">
        <w:rPr>
          <w:sz w:val="28"/>
          <w:szCs w:val="28"/>
        </w:rPr>
        <w:t>должны содержать</w:t>
      </w:r>
      <w:r w:rsidR="00EC7951" w:rsidRPr="00B323A7">
        <w:rPr>
          <w:sz w:val="28"/>
          <w:szCs w:val="28"/>
        </w:rPr>
        <w:t xml:space="preserve"> описание всего процесса его разработки: </w:t>
      </w:r>
    </w:p>
    <w:p w:rsidR="00EC7951" w:rsidRPr="00427CE0" w:rsidRDefault="00427CE0" w:rsidP="00427CE0">
      <w:pPr>
        <w:suppressAutoHyphens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A78F9">
        <w:rPr>
          <w:rFonts w:ascii="Times New Roman" w:hAnsi="Times New Roman" w:cs="Times New Roman"/>
          <w:sz w:val="28"/>
          <w:szCs w:val="28"/>
        </w:rPr>
        <w:t>критерии от</w:t>
      </w:r>
      <w:r w:rsidR="00EC7951" w:rsidRPr="00427CE0">
        <w:rPr>
          <w:rFonts w:ascii="Times New Roman" w:hAnsi="Times New Roman" w:cs="Times New Roman"/>
          <w:sz w:val="28"/>
          <w:szCs w:val="28"/>
        </w:rPr>
        <w:t>бора организаци</w:t>
      </w:r>
      <w:r w:rsidR="00352AB1">
        <w:rPr>
          <w:rFonts w:ascii="Times New Roman" w:hAnsi="Times New Roman" w:cs="Times New Roman"/>
          <w:sz w:val="28"/>
          <w:szCs w:val="28"/>
        </w:rPr>
        <w:t>й</w:t>
      </w:r>
      <w:r w:rsidR="00CA78F9">
        <w:rPr>
          <w:rFonts w:ascii="Times New Roman" w:hAnsi="Times New Roman" w:cs="Times New Roman"/>
          <w:sz w:val="28"/>
          <w:szCs w:val="28"/>
        </w:rPr>
        <w:t>, предприяти</w:t>
      </w:r>
      <w:r w:rsidR="00352AB1">
        <w:rPr>
          <w:rFonts w:ascii="Times New Roman" w:hAnsi="Times New Roman" w:cs="Times New Roman"/>
          <w:sz w:val="28"/>
          <w:szCs w:val="28"/>
        </w:rPr>
        <w:t>й</w:t>
      </w:r>
      <w:r w:rsidR="00CA78F9">
        <w:rPr>
          <w:rFonts w:ascii="Times New Roman" w:hAnsi="Times New Roman" w:cs="Times New Roman"/>
          <w:sz w:val="28"/>
          <w:szCs w:val="28"/>
        </w:rPr>
        <w:t>, на базе которых</w:t>
      </w:r>
      <w:r w:rsidR="00EC7951" w:rsidRPr="00427CE0">
        <w:rPr>
          <w:rFonts w:ascii="Times New Roman" w:hAnsi="Times New Roman" w:cs="Times New Roman"/>
          <w:sz w:val="28"/>
          <w:szCs w:val="28"/>
        </w:rPr>
        <w:t xml:space="preserve"> буд</w:t>
      </w:r>
      <w:r w:rsidR="00352AB1">
        <w:rPr>
          <w:rFonts w:ascii="Times New Roman" w:hAnsi="Times New Roman" w:cs="Times New Roman"/>
          <w:sz w:val="28"/>
          <w:szCs w:val="28"/>
        </w:rPr>
        <w:t>е</w:t>
      </w:r>
      <w:r w:rsidR="00EC7951" w:rsidRPr="00427CE0">
        <w:rPr>
          <w:rFonts w:ascii="Times New Roman" w:hAnsi="Times New Roman" w:cs="Times New Roman"/>
          <w:sz w:val="28"/>
          <w:szCs w:val="28"/>
        </w:rPr>
        <w:t xml:space="preserve">т </w:t>
      </w:r>
      <w:r w:rsidR="008B56A7">
        <w:rPr>
          <w:rFonts w:ascii="Times New Roman" w:hAnsi="Times New Roman" w:cs="Times New Roman"/>
          <w:sz w:val="28"/>
          <w:szCs w:val="28"/>
        </w:rPr>
        <w:t xml:space="preserve">осуществляться </w:t>
      </w:r>
      <w:r w:rsidR="00CA78F9">
        <w:rPr>
          <w:rFonts w:ascii="Times New Roman" w:hAnsi="Times New Roman" w:cs="Times New Roman"/>
          <w:sz w:val="28"/>
          <w:szCs w:val="28"/>
        </w:rPr>
        <w:t>наблюдени</w:t>
      </w:r>
      <w:r w:rsidR="00352AB1">
        <w:rPr>
          <w:rFonts w:ascii="Times New Roman" w:hAnsi="Times New Roman" w:cs="Times New Roman"/>
          <w:sz w:val="28"/>
          <w:szCs w:val="28"/>
        </w:rPr>
        <w:t>е</w:t>
      </w:r>
      <w:r w:rsidR="00CA78F9">
        <w:rPr>
          <w:rFonts w:ascii="Times New Roman" w:hAnsi="Times New Roman" w:cs="Times New Roman"/>
          <w:sz w:val="28"/>
          <w:szCs w:val="28"/>
        </w:rPr>
        <w:t xml:space="preserve"> за трудовыми</w:t>
      </w:r>
      <w:r w:rsidR="00EC7951" w:rsidRPr="00427CE0">
        <w:rPr>
          <w:rFonts w:ascii="Times New Roman" w:hAnsi="Times New Roman" w:cs="Times New Roman"/>
          <w:sz w:val="28"/>
          <w:szCs w:val="28"/>
        </w:rPr>
        <w:t xml:space="preserve"> действия</w:t>
      </w:r>
      <w:r w:rsidR="00CA78F9">
        <w:rPr>
          <w:rFonts w:ascii="Times New Roman" w:hAnsi="Times New Roman" w:cs="Times New Roman"/>
          <w:sz w:val="28"/>
          <w:szCs w:val="28"/>
        </w:rPr>
        <w:t>ми</w:t>
      </w:r>
      <w:r w:rsidR="00352AB1">
        <w:rPr>
          <w:rFonts w:ascii="Times New Roman" w:hAnsi="Times New Roman" w:cs="Times New Roman"/>
          <w:sz w:val="28"/>
          <w:szCs w:val="28"/>
        </w:rPr>
        <w:t xml:space="preserve"> работника</w:t>
      </w:r>
      <w:r w:rsidR="00EC7951" w:rsidRPr="00427CE0">
        <w:rPr>
          <w:rFonts w:ascii="Times New Roman" w:hAnsi="Times New Roman" w:cs="Times New Roman"/>
          <w:sz w:val="28"/>
          <w:szCs w:val="28"/>
        </w:rPr>
        <w:t xml:space="preserve"> </w:t>
      </w:r>
      <w:r w:rsidR="008B56A7">
        <w:rPr>
          <w:rFonts w:ascii="Times New Roman" w:hAnsi="Times New Roman" w:cs="Times New Roman"/>
          <w:sz w:val="28"/>
          <w:szCs w:val="28"/>
        </w:rPr>
        <w:t>с целью</w:t>
      </w:r>
      <w:r w:rsidR="00F50A3E">
        <w:rPr>
          <w:rFonts w:ascii="Times New Roman" w:hAnsi="Times New Roman" w:cs="Times New Roman"/>
          <w:sz w:val="28"/>
          <w:szCs w:val="28"/>
        </w:rPr>
        <w:t xml:space="preserve"> формирования</w:t>
      </w:r>
      <w:r w:rsidR="00EC7951" w:rsidRPr="00427CE0">
        <w:rPr>
          <w:rFonts w:ascii="Times New Roman" w:hAnsi="Times New Roman" w:cs="Times New Roman"/>
          <w:sz w:val="28"/>
          <w:szCs w:val="28"/>
        </w:rPr>
        <w:t xml:space="preserve"> </w:t>
      </w:r>
      <w:r w:rsidR="00CA78F9">
        <w:rPr>
          <w:rFonts w:ascii="Times New Roman" w:hAnsi="Times New Roman" w:cs="Times New Roman"/>
          <w:sz w:val="28"/>
          <w:szCs w:val="28"/>
        </w:rPr>
        <w:t xml:space="preserve">трудовой функции </w:t>
      </w:r>
      <w:proofErr w:type="spellStart"/>
      <w:r w:rsidR="00D076AE">
        <w:rPr>
          <w:rFonts w:ascii="Times New Roman" w:hAnsi="Times New Roman" w:cs="Times New Roman"/>
          <w:sz w:val="28"/>
          <w:szCs w:val="28"/>
        </w:rPr>
        <w:t>профстандарта</w:t>
      </w:r>
      <w:proofErr w:type="spellEnd"/>
      <w:r w:rsidR="00D076AE">
        <w:rPr>
          <w:rFonts w:ascii="Times New Roman" w:hAnsi="Times New Roman" w:cs="Times New Roman"/>
          <w:sz w:val="28"/>
          <w:szCs w:val="28"/>
        </w:rPr>
        <w:t>;</w:t>
      </w:r>
      <w:r w:rsidR="00EC7951" w:rsidRPr="00427CE0">
        <w:rPr>
          <w:rFonts w:ascii="Times New Roman" w:hAnsi="Times New Roman" w:cs="Times New Roman"/>
          <w:sz w:val="28"/>
          <w:szCs w:val="28"/>
        </w:rPr>
        <w:t xml:space="preserve"> </w:t>
      </w:r>
    </w:p>
    <w:p w:rsidR="00EC7951" w:rsidRPr="00427CE0" w:rsidRDefault="00427CE0" w:rsidP="00427CE0">
      <w:pPr>
        <w:suppressAutoHyphens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A78F9">
        <w:rPr>
          <w:rFonts w:ascii="Times New Roman" w:hAnsi="Times New Roman" w:cs="Times New Roman"/>
          <w:sz w:val="28"/>
          <w:szCs w:val="28"/>
        </w:rPr>
        <w:t>о</w:t>
      </w:r>
      <w:r w:rsidR="00EC7951" w:rsidRPr="00427CE0">
        <w:rPr>
          <w:rFonts w:ascii="Times New Roman" w:hAnsi="Times New Roman" w:cs="Times New Roman"/>
          <w:sz w:val="28"/>
          <w:szCs w:val="28"/>
        </w:rPr>
        <w:t>боснование выбора технического и технологического оборудования, которо</w:t>
      </w:r>
      <w:r w:rsidR="00F50A3E">
        <w:rPr>
          <w:rFonts w:ascii="Times New Roman" w:hAnsi="Times New Roman" w:cs="Times New Roman"/>
          <w:sz w:val="28"/>
          <w:szCs w:val="28"/>
        </w:rPr>
        <w:t>е должно применяться</w:t>
      </w:r>
      <w:r w:rsidR="00EC7951" w:rsidRPr="00427CE0">
        <w:rPr>
          <w:rFonts w:ascii="Times New Roman" w:hAnsi="Times New Roman" w:cs="Times New Roman"/>
          <w:sz w:val="28"/>
          <w:szCs w:val="28"/>
        </w:rPr>
        <w:t>, а также технологических процессов, необходимых для выполнен</w:t>
      </w:r>
      <w:r w:rsidR="00D076AE">
        <w:rPr>
          <w:rFonts w:ascii="Times New Roman" w:hAnsi="Times New Roman" w:cs="Times New Roman"/>
          <w:sz w:val="28"/>
          <w:szCs w:val="28"/>
        </w:rPr>
        <w:t>ия работником трудовых действий;</w:t>
      </w:r>
      <w:r w:rsidR="00EC7951" w:rsidRPr="00427CE0">
        <w:rPr>
          <w:rFonts w:ascii="Times New Roman" w:hAnsi="Times New Roman" w:cs="Times New Roman"/>
          <w:sz w:val="28"/>
          <w:szCs w:val="28"/>
        </w:rPr>
        <w:t xml:space="preserve"> </w:t>
      </w:r>
    </w:p>
    <w:p w:rsidR="0015678B" w:rsidRPr="00427CE0" w:rsidRDefault="0015678B" w:rsidP="0015678B">
      <w:pPr>
        <w:suppressAutoHyphens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A78F9">
        <w:rPr>
          <w:rFonts w:ascii="Times New Roman" w:hAnsi="Times New Roman" w:cs="Times New Roman"/>
          <w:sz w:val="28"/>
          <w:szCs w:val="28"/>
        </w:rPr>
        <w:t>у</w:t>
      </w:r>
      <w:r w:rsidRPr="00427CE0">
        <w:rPr>
          <w:rFonts w:ascii="Times New Roman" w:hAnsi="Times New Roman" w:cs="Times New Roman"/>
          <w:sz w:val="28"/>
          <w:szCs w:val="28"/>
        </w:rPr>
        <w:t>становление принципов формирования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профстандарта</w:t>
      </w:r>
      <w:proofErr w:type="spellEnd"/>
      <w:r w:rsidRPr="00427CE0">
        <w:rPr>
          <w:rFonts w:ascii="Times New Roman" w:hAnsi="Times New Roman" w:cs="Times New Roman"/>
          <w:sz w:val="28"/>
          <w:szCs w:val="28"/>
        </w:rPr>
        <w:t xml:space="preserve"> (по одной профессии, ранжированной по уровням квалификации) и описание процесса объединения трудовых действий в трудовую функцию, трудовых функций в обобщенную трудовую функцию, обобщенных трудовых функций в</w:t>
      </w:r>
      <w:r w:rsidR="00D076AE">
        <w:rPr>
          <w:rFonts w:ascii="Times New Roman" w:hAnsi="Times New Roman" w:cs="Times New Roman"/>
          <w:sz w:val="28"/>
          <w:szCs w:val="28"/>
        </w:rPr>
        <w:t xml:space="preserve"> один профессиональный стандарт;</w:t>
      </w:r>
    </w:p>
    <w:p w:rsidR="00EC7951" w:rsidRPr="00427CE0" w:rsidRDefault="00427CE0" w:rsidP="00427CE0">
      <w:pPr>
        <w:suppressAutoHyphens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A78F9">
        <w:rPr>
          <w:rFonts w:ascii="Times New Roman" w:hAnsi="Times New Roman" w:cs="Times New Roman"/>
          <w:sz w:val="28"/>
          <w:szCs w:val="28"/>
        </w:rPr>
        <w:t>м</w:t>
      </w:r>
      <w:r w:rsidR="00EC7951" w:rsidRPr="00427CE0">
        <w:rPr>
          <w:rFonts w:ascii="Times New Roman" w:hAnsi="Times New Roman" w:cs="Times New Roman"/>
          <w:sz w:val="28"/>
          <w:szCs w:val="28"/>
        </w:rPr>
        <w:t xml:space="preserve">етоды </w:t>
      </w:r>
      <w:proofErr w:type="spellStart"/>
      <w:r w:rsidR="00352AB1">
        <w:rPr>
          <w:rFonts w:ascii="Times New Roman" w:hAnsi="Times New Roman" w:cs="Times New Roman"/>
          <w:sz w:val="28"/>
          <w:szCs w:val="28"/>
        </w:rPr>
        <w:t>хронометрирования</w:t>
      </w:r>
      <w:proofErr w:type="spellEnd"/>
      <w:r w:rsidR="00EC7951" w:rsidRPr="00427CE0">
        <w:rPr>
          <w:rFonts w:ascii="Times New Roman" w:hAnsi="Times New Roman" w:cs="Times New Roman"/>
          <w:sz w:val="28"/>
          <w:szCs w:val="28"/>
        </w:rPr>
        <w:t xml:space="preserve"> рабочего времени, которое </w:t>
      </w:r>
      <w:r w:rsidR="00A34FA7">
        <w:rPr>
          <w:rFonts w:ascii="Times New Roman" w:hAnsi="Times New Roman" w:cs="Times New Roman"/>
          <w:sz w:val="28"/>
          <w:szCs w:val="28"/>
        </w:rPr>
        <w:t>затрачивается</w:t>
      </w:r>
      <w:r w:rsidR="00EC7951" w:rsidRPr="00427CE0">
        <w:rPr>
          <w:rFonts w:ascii="Times New Roman" w:hAnsi="Times New Roman" w:cs="Times New Roman"/>
          <w:sz w:val="28"/>
          <w:szCs w:val="28"/>
        </w:rPr>
        <w:t xml:space="preserve"> работником на выполнение каждого трудового действия по </w:t>
      </w:r>
      <w:r w:rsidR="00A34FA7">
        <w:rPr>
          <w:rFonts w:ascii="Times New Roman" w:hAnsi="Times New Roman" w:cs="Times New Roman"/>
          <w:sz w:val="28"/>
          <w:szCs w:val="28"/>
        </w:rPr>
        <w:t>соответствующей</w:t>
      </w:r>
      <w:r w:rsidR="00D076AE">
        <w:rPr>
          <w:rFonts w:ascii="Times New Roman" w:hAnsi="Times New Roman" w:cs="Times New Roman"/>
          <w:sz w:val="28"/>
          <w:szCs w:val="28"/>
        </w:rPr>
        <w:t xml:space="preserve"> трудовой функции;</w:t>
      </w:r>
    </w:p>
    <w:p w:rsidR="00EC7951" w:rsidRPr="00427CE0" w:rsidRDefault="00427CE0" w:rsidP="00427CE0">
      <w:pPr>
        <w:suppressAutoHyphens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A78F9">
        <w:rPr>
          <w:rFonts w:ascii="Times New Roman" w:hAnsi="Times New Roman" w:cs="Times New Roman"/>
          <w:sz w:val="28"/>
          <w:szCs w:val="28"/>
        </w:rPr>
        <w:t>о</w:t>
      </w:r>
      <w:r w:rsidR="00EC7951" w:rsidRPr="00427CE0">
        <w:rPr>
          <w:rFonts w:ascii="Times New Roman" w:hAnsi="Times New Roman" w:cs="Times New Roman"/>
          <w:sz w:val="28"/>
          <w:szCs w:val="28"/>
        </w:rPr>
        <w:t>боснование подбора трудовых действий для объедин</w:t>
      </w:r>
      <w:r w:rsidR="00D076AE">
        <w:rPr>
          <w:rFonts w:ascii="Times New Roman" w:hAnsi="Times New Roman" w:cs="Times New Roman"/>
          <w:sz w:val="28"/>
          <w:szCs w:val="28"/>
        </w:rPr>
        <w:t>ения их в одну трудовую функцию;</w:t>
      </w:r>
    </w:p>
    <w:p w:rsidR="00EC7951" w:rsidRDefault="00427CE0" w:rsidP="00427CE0">
      <w:pPr>
        <w:suppressAutoHyphens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A78F9" w:rsidRPr="00251202">
        <w:rPr>
          <w:rFonts w:ascii="Times New Roman" w:hAnsi="Times New Roman" w:cs="Times New Roman"/>
          <w:sz w:val="28"/>
          <w:szCs w:val="28"/>
        </w:rPr>
        <w:t>п</w:t>
      </w:r>
      <w:r w:rsidR="00A34FA7" w:rsidRPr="00251202">
        <w:rPr>
          <w:rFonts w:ascii="Times New Roman" w:hAnsi="Times New Roman" w:cs="Times New Roman"/>
          <w:sz w:val="28"/>
          <w:szCs w:val="28"/>
        </w:rPr>
        <w:t xml:space="preserve">ринципы и описание специалистами по охране труда, физиологии и гигиене </w:t>
      </w:r>
      <w:proofErr w:type="gramStart"/>
      <w:r w:rsidR="00A34FA7" w:rsidRPr="00251202">
        <w:rPr>
          <w:rFonts w:ascii="Times New Roman" w:hAnsi="Times New Roman" w:cs="Times New Roman"/>
          <w:sz w:val="28"/>
          <w:szCs w:val="28"/>
        </w:rPr>
        <w:t>труда проведённых</w:t>
      </w:r>
      <w:r w:rsidR="00EC7951" w:rsidRPr="00251202">
        <w:rPr>
          <w:rFonts w:ascii="Times New Roman" w:hAnsi="Times New Roman" w:cs="Times New Roman"/>
          <w:sz w:val="28"/>
          <w:szCs w:val="28"/>
        </w:rPr>
        <w:t xml:space="preserve"> иссл</w:t>
      </w:r>
      <w:r w:rsidR="00A34FA7" w:rsidRPr="00251202">
        <w:rPr>
          <w:rFonts w:ascii="Times New Roman" w:hAnsi="Times New Roman" w:cs="Times New Roman"/>
          <w:sz w:val="28"/>
          <w:szCs w:val="28"/>
        </w:rPr>
        <w:t>едований</w:t>
      </w:r>
      <w:r w:rsidR="00EC7951" w:rsidRPr="00251202">
        <w:rPr>
          <w:rFonts w:ascii="Times New Roman" w:hAnsi="Times New Roman" w:cs="Times New Roman"/>
          <w:sz w:val="28"/>
          <w:szCs w:val="28"/>
        </w:rPr>
        <w:t xml:space="preserve"> влияни</w:t>
      </w:r>
      <w:r w:rsidR="00A34FA7" w:rsidRPr="00251202">
        <w:rPr>
          <w:rFonts w:ascii="Times New Roman" w:hAnsi="Times New Roman" w:cs="Times New Roman"/>
          <w:sz w:val="28"/>
          <w:szCs w:val="28"/>
        </w:rPr>
        <w:t>я</w:t>
      </w:r>
      <w:r w:rsidR="00EC7951" w:rsidRPr="00251202">
        <w:rPr>
          <w:rFonts w:ascii="Times New Roman" w:hAnsi="Times New Roman" w:cs="Times New Roman"/>
          <w:sz w:val="28"/>
          <w:szCs w:val="28"/>
        </w:rPr>
        <w:t xml:space="preserve"> условий труда</w:t>
      </w:r>
      <w:proofErr w:type="gramEnd"/>
      <w:r w:rsidR="00EC7951" w:rsidRPr="00251202">
        <w:rPr>
          <w:rFonts w:ascii="Times New Roman" w:hAnsi="Times New Roman" w:cs="Times New Roman"/>
          <w:sz w:val="28"/>
          <w:szCs w:val="28"/>
        </w:rPr>
        <w:t xml:space="preserve"> и каждой трудовой функции, выполняемой работником, на изменение физиологического состояния работника за учетный период време</w:t>
      </w:r>
      <w:r w:rsidR="00D076AE" w:rsidRPr="00251202">
        <w:rPr>
          <w:rFonts w:ascii="Times New Roman" w:hAnsi="Times New Roman" w:cs="Times New Roman"/>
          <w:sz w:val="28"/>
          <w:szCs w:val="28"/>
        </w:rPr>
        <w:t>ни (неделю, месяц, год и более);</w:t>
      </w:r>
    </w:p>
    <w:p w:rsidR="00251202" w:rsidRDefault="00251202" w:rsidP="00427CE0">
      <w:pPr>
        <w:suppressAutoHyphens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оценка рисков несчастного случая при выполнении трудовой функции профессионального стандарта;</w:t>
      </w:r>
    </w:p>
    <w:p w:rsidR="00EC7951" w:rsidRPr="00427CE0" w:rsidRDefault="00427CE0" w:rsidP="00427CE0">
      <w:pPr>
        <w:suppressAutoHyphens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A78F9">
        <w:rPr>
          <w:rFonts w:ascii="Times New Roman" w:hAnsi="Times New Roman" w:cs="Times New Roman"/>
          <w:sz w:val="28"/>
          <w:szCs w:val="28"/>
        </w:rPr>
        <w:t>о</w:t>
      </w:r>
      <w:r w:rsidR="00EC7951" w:rsidRPr="00427CE0">
        <w:rPr>
          <w:rFonts w:ascii="Times New Roman" w:hAnsi="Times New Roman" w:cs="Times New Roman"/>
          <w:sz w:val="28"/>
          <w:szCs w:val="28"/>
        </w:rPr>
        <w:t>писание приемов и методов организации труда, необходимых для осуществления трудовых действий для выполнения каждой трудовой функции, установленн</w:t>
      </w:r>
      <w:r w:rsidR="00D076AE">
        <w:rPr>
          <w:rFonts w:ascii="Times New Roman" w:hAnsi="Times New Roman" w:cs="Times New Roman"/>
          <w:sz w:val="28"/>
          <w:szCs w:val="28"/>
        </w:rPr>
        <w:t>ой в профессиональном стандарте;</w:t>
      </w:r>
    </w:p>
    <w:p w:rsidR="00EC7951" w:rsidRPr="00427CE0" w:rsidRDefault="00427CE0" w:rsidP="00427CE0">
      <w:pPr>
        <w:suppressAutoHyphens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6D1DA9">
        <w:rPr>
          <w:rFonts w:ascii="Times New Roman" w:hAnsi="Times New Roman" w:cs="Times New Roman"/>
          <w:sz w:val="28"/>
          <w:szCs w:val="28"/>
        </w:rPr>
        <w:t>организация</w:t>
      </w:r>
      <w:r w:rsidR="00EC7951" w:rsidRPr="00427CE0">
        <w:rPr>
          <w:rFonts w:ascii="Times New Roman" w:hAnsi="Times New Roman" w:cs="Times New Roman"/>
          <w:sz w:val="28"/>
          <w:szCs w:val="28"/>
        </w:rPr>
        <w:t xml:space="preserve">, </w:t>
      </w:r>
      <w:r w:rsidR="00B42D01">
        <w:rPr>
          <w:rFonts w:ascii="Times New Roman" w:hAnsi="Times New Roman" w:cs="Times New Roman"/>
          <w:sz w:val="28"/>
          <w:szCs w:val="28"/>
        </w:rPr>
        <w:t>сроки</w:t>
      </w:r>
      <w:r w:rsidR="00EC7951" w:rsidRPr="00427CE0">
        <w:rPr>
          <w:rFonts w:ascii="Times New Roman" w:hAnsi="Times New Roman" w:cs="Times New Roman"/>
          <w:sz w:val="28"/>
          <w:szCs w:val="28"/>
        </w:rPr>
        <w:t xml:space="preserve"> и этапы проведения апробации </w:t>
      </w:r>
      <w:proofErr w:type="spellStart"/>
      <w:r w:rsidR="00EC7951" w:rsidRPr="00427CE0">
        <w:rPr>
          <w:rFonts w:ascii="Times New Roman" w:hAnsi="Times New Roman" w:cs="Times New Roman"/>
          <w:sz w:val="28"/>
          <w:szCs w:val="28"/>
        </w:rPr>
        <w:t>профстандарта</w:t>
      </w:r>
      <w:proofErr w:type="spellEnd"/>
      <w:r w:rsidR="00EC7951" w:rsidRPr="00427CE0">
        <w:rPr>
          <w:rFonts w:ascii="Times New Roman" w:hAnsi="Times New Roman" w:cs="Times New Roman"/>
          <w:sz w:val="28"/>
          <w:szCs w:val="28"/>
        </w:rPr>
        <w:t xml:space="preserve">. </w:t>
      </w:r>
    </w:p>
    <w:p w:rsidR="00EC7951" w:rsidRPr="00B323A7" w:rsidRDefault="0000143B" w:rsidP="00EC7951">
      <w:pPr>
        <w:pStyle w:val="a4"/>
        <w:shd w:val="clear" w:color="auto" w:fill="FFFFFF"/>
        <w:spacing w:before="0" w:beforeAutospacing="0" w:after="0" w:afterAutospacing="0"/>
        <w:ind w:firstLine="709"/>
        <w:jc w:val="both"/>
        <w:rPr>
          <w:color w:val="000000"/>
          <w:sz w:val="28"/>
          <w:szCs w:val="28"/>
        </w:rPr>
      </w:pPr>
      <w:r>
        <w:rPr>
          <w:color w:val="000000"/>
          <w:sz w:val="28"/>
          <w:szCs w:val="28"/>
        </w:rPr>
        <w:lastRenderedPageBreak/>
        <w:t>12</w:t>
      </w:r>
      <w:r w:rsidR="000506AB">
        <w:rPr>
          <w:color w:val="000000"/>
          <w:sz w:val="28"/>
          <w:szCs w:val="28"/>
        </w:rPr>
        <w:t>). Необходимо р</w:t>
      </w:r>
      <w:r w:rsidR="00C25717" w:rsidRPr="00B323A7">
        <w:rPr>
          <w:color w:val="000000"/>
          <w:sz w:val="28"/>
          <w:szCs w:val="28"/>
        </w:rPr>
        <w:t>азработать единый порядок применения профессиональных стандартов в трудовых отношениях</w:t>
      </w:r>
      <w:r w:rsidR="008E61D6" w:rsidRPr="00B323A7">
        <w:rPr>
          <w:color w:val="000000"/>
          <w:sz w:val="28"/>
          <w:szCs w:val="28"/>
        </w:rPr>
        <w:t xml:space="preserve"> </w:t>
      </w:r>
      <w:r w:rsidR="006C1A8F">
        <w:rPr>
          <w:color w:val="000000"/>
          <w:sz w:val="28"/>
          <w:szCs w:val="28"/>
        </w:rPr>
        <w:t>в</w:t>
      </w:r>
      <w:r w:rsidR="0028707A">
        <w:rPr>
          <w:color w:val="000000"/>
          <w:sz w:val="28"/>
          <w:szCs w:val="28"/>
        </w:rPr>
        <w:t xml:space="preserve">о </w:t>
      </w:r>
      <w:r w:rsidR="00CB0445">
        <w:rPr>
          <w:color w:val="000000"/>
          <w:sz w:val="28"/>
          <w:szCs w:val="28"/>
        </w:rPr>
        <w:t>все</w:t>
      </w:r>
      <w:r w:rsidR="006C1A8F">
        <w:rPr>
          <w:color w:val="000000"/>
          <w:sz w:val="28"/>
          <w:szCs w:val="28"/>
        </w:rPr>
        <w:t>х</w:t>
      </w:r>
      <w:r w:rsidR="00CB0445">
        <w:rPr>
          <w:color w:val="000000"/>
          <w:sz w:val="28"/>
          <w:szCs w:val="28"/>
        </w:rPr>
        <w:t xml:space="preserve"> вида</w:t>
      </w:r>
      <w:r w:rsidR="006C1A8F">
        <w:rPr>
          <w:color w:val="000000"/>
          <w:sz w:val="28"/>
          <w:szCs w:val="28"/>
        </w:rPr>
        <w:t>х</w:t>
      </w:r>
      <w:r w:rsidR="00CB0445">
        <w:rPr>
          <w:color w:val="000000"/>
          <w:sz w:val="28"/>
          <w:szCs w:val="28"/>
        </w:rPr>
        <w:t xml:space="preserve"> </w:t>
      </w:r>
      <w:r w:rsidR="0028707A">
        <w:rPr>
          <w:color w:val="000000"/>
          <w:sz w:val="28"/>
          <w:szCs w:val="28"/>
        </w:rPr>
        <w:t xml:space="preserve"> профессиональной деятельности</w:t>
      </w:r>
      <w:r w:rsidR="00C25717" w:rsidRPr="00B323A7">
        <w:rPr>
          <w:color w:val="000000"/>
          <w:sz w:val="28"/>
          <w:szCs w:val="28"/>
        </w:rPr>
        <w:t>.</w:t>
      </w:r>
    </w:p>
    <w:p w:rsidR="00C25717" w:rsidRPr="00B323A7" w:rsidRDefault="0000143B" w:rsidP="00EC7951">
      <w:pPr>
        <w:pStyle w:val="a4"/>
        <w:shd w:val="clear" w:color="auto" w:fill="FFFFFF"/>
        <w:spacing w:before="0" w:beforeAutospacing="0" w:after="0" w:afterAutospacing="0"/>
        <w:ind w:firstLine="709"/>
        <w:jc w:val="both"/>
        <w:rPr>
          <w:color w:val="000000"/>
          <w:sz w:val="28"/>
          <w:szCs w:val="28"/>
        </w:rPr>
      </w:pPr>
      <w:r>
        <w:rPr>
          <w:color w:val="000000"/>
          <w:sz w:val="28"/>
          <w:szCs w:val="28"/>
        </w:rPr>
        <w:t>13</w:t>
      </w:r>
      <w:r w:rsidR="00C25717" w:rsidRPr="00B323A7">
        <w:rPr>
          <w:color w:val="000000"/>
          <w:sz w:val="28"/>
          <w:szCs w:val="28"/>
        </w:rPr>
        <w:t xml:space="preserve">). </w:t>
      </w:r>
      <w:r w:rsidR="0028707A" w:rsidRPr="00B323A7">
        <w:rPr>
          <w:color w:val="000000"/>
          <w:sz w:val="28"/>
          <w:szCs w:val="28"/>
        </w:rPr>
        <w:t>М</w:t>
      </w:r>
      <w:r w:rsidR="00C25717" w:rsidRPr="00B323A7">
        <w:rPr>
          <w:color w:val="000000"/>
          <w:sz w:val="28"/>
          <w:szCs w:val="28"/>
        </w:rPr>
        <w:t xml:space="preserve">етодические рекомендации по разработке федеральных государственных образовательных стандартов или образовательных стандартов </w:t>
      </w:r>
      <w:r w:rsidR="0028707A">
        <w:rPr>
          <w:color w:val="000000"/>
          <w:sz w:val="28"/>
          <w:szCs w:val="28"/>
        </w:rPr>
        <w:t>должны соответствовать</w:t>
      </w:r>
      <w:r w:rsidR="00C25717" w:rsidRPr="00B323A7">
        <w:rPr>
          <w:color w:val="000000"/>
          <w:sz w:val="28"/>
          <w:szCs w:val="28"/>
        </w:rPr>
        <w:t xml:space="preserve"> </w:t>
      </w:r>
      <w:r w:rsidR="00964B13">
        <w:rPr>
          <w:color w:val="000000"/>
          <w:sz w:val="28"/>
          <w:szCs w:val="28"/>
        </w:rPr>
        <w:t>новой структур</w:t>
      </w:r>
      <w:r w:rsidR="0028707A">
        <w:rPr>
          <w:color w:val="000000"/>
          <w:sz w:val="28"/>
          <w:szCs w:val="28"/>
        </w:rPr>
        <w:t>е</w:t>
      </w:r>
      <w:r w:rsidR="00964B13">
        <w:rPr>
          <w:color w:val="000000"/>
          <w:sz w:val="28"/>
          <w:szCs w:val="28"/>
        </w:rPr>
        <w:t xml:space="preserve"> </w:t>
      </w:r>
      <w:r w:rsidR="00C25717" w:rsidRPr="00B323A7">
        <w:rPr>
          <w:color w:val="000000"/>
          <w:sz w:val="28"/>
          <w:szCs w:val="28"/>
        </w:rPr>
        <w:t>профессиональных стандартов.</w:t>
      </w:r>
    </w:p>
    <w:p w:rsidR="007111B9" w:rsidRPr="00B323A7" w:rsidRDefault="00C25717" w:rsidP="007111B9">
      <w:pPr>
        <w:spacing w:after="0" w:line="240" w:lineRule="auto"/>
        <w:ind w:firstLine="708"/>
        <w:jc w:val="both"/>
        <w:rPr>
          <w:rFonts w:ascii="Times New Roman" w:hAnsi="Times New Roman" w:cs="Times New Roman"/>
          <w:color w:val="000000"/>
          <w:sz w:val="28"/>
          <w:szCs w:val="28"/>
        </w:rPr>
      </w:pPr>
      <w:r w:rsidRPr="00B323A7">
        <w:rPr>
          <w:rFonts w:ascii="Times New Roman" w:hAnsi="Times New Roman" w:cs="Times New Roman"/>
          <w:sz w:val="28"/>
          <w:szCs w:val="28"/>
        </w:rPr>
        <w:t>1</w:t>
      </w:r>
      <w:r w:rsidR="0000143B">
        <w:rPr>
          <w:rFonts w:ascii="Times New Roman" w:hAnsi="Times New Roman" w:cs="Times New Roman"/>
          <w:sz w:val="28"/>
          <w:szCs w:val="28"/>
        </w:rPr>
        <w:t>4</w:t>
      </w:r>
      <w:r w:rsidRPr="00B323A7">
        <w:rPr>
          <w:rFonts w:ascii="Times New Roman" w:hAnsi="Times New Roman" w:cs="Times New Roman"/>
          <w:sz w:val="28"/>
          <w:szCs w:val="28"/>
        </w:rPr>
        <w:t xml:space="preserve">). </w:t>
      </w:r>
      <w:r w:rsidR="0028707A" w:rsidRPr="00B323A7">
        <w:rPr>
          <w:rFonts w:ascii="Times New Roman" w:hAnsi="Times New Roman" w:cs="Times New Roman"/>
          <w:color w:val="000000"/>
          <w:sz w:val="28"/>
          <w:szCs w:val="28"/>
        </w:rPr>
        <w:t>В</w:t>
      </w:r>
      <w:r w:rsidRPr="00B323A7">
        <w:rPr>
          <w:rFonts w:ascii="Times New Roman" w:hAnsi="Times New Roman" w:cs="Times New Roman"/>
          <w:color w:val="000000"/>
          <w:sz w:val="28"/>
          <w:szCs w:val="28"/>
        </w:rPr>
        <w:t xml:space="preserve">се </w:t>
      </w:r>
      <w:r w:rsidR="00CF517A">
        <w:rPr>
          <w:rFonts w:ascii="Times New Roman" w:hAnsi="Times New Roman" w:cs="Times New Roman"/>
          <w:color w:val="000000"/>
          <w:sz w:val="28"/>
          <w:szCs w:val="28"/>
        </w:rPr>
        <w:t>ранее разработанные</w:t>
      </w:r>
      <w:r w:rsidRPr="00B323A7">
        <w:rPr>
          <w:rFonts w:ascii="Times New Roman" w:hAnsi="Times New Roman" w:cs="Times New Roman"/>
          <w:color w:val="000000"/>
          <w:sz w:val="28"/>
          <w:szCs w:val="28"/>
        </w:rPr>
        <w:t xml:space="preserve"> </w:t>
      </w:r>
      <w:proofErr w:type="spellStart"/>
      <w:r w:rsidRPr="00B323A7">
        <w:rPr>
          <w:rFonts w:ascii="Times New Roman" w:hAnsi="Times New Roman" w:cs="Times New Roman"/>
          <w:color w:val="000000"/>
          <w:sz w:val="28"/>
          <w:szCs w:val="28"/>
        </w:rPr>
        <w:t>профстандарты</w:t>
      </w:r>
      <w:proofErr w:type="spellEnd"/>
      <w:r w:rsidRPr="00B323A7">
        <w:rPr>
          <w:rFonts w:ascii="Times New Roman" w:hAnsi="Times New Roman" w:cs="Times New Roman"/>
          <w:color w:val="000000"/>
          <w:sz w:val="28"/>
          <w:szCs w:val="28"/>
        </w:rPr>
        <w:t xml:space="preserve"> </w:t>
      </w:r>
      <w:r w:rsidR="0028707A">
        <w:rPr>
          <w:rFonts w:ascii="Times New Roman" w:hAnsi="Times New Roman" w:cs="Times New Roman"/>
          <w:color w:val="000000"/>
          <w:sz w:val="28"/>
          <w:szCs w:val="28"/>
        </w:rPr>
        <w:t xml:space="preserve">необходимо проанализировать </w:t>
      </w:r>
      <w:r w:rsidRPr="00B323A7">
        <w:rPr>
          <w:rFonts w:ascii="Times New Roman" w:hAnsi="Times New Roman" w:cs="Times New Roman"/>
          <w:color w:val="000000"/>
          <w:sz w:val="28"/>
          <w:szCs w:val="28"/>
        </w:rPr>
        <w:t xml:space="preserve">на предмет соответствия </w:t>
      </w:r>
      <w:r w:rsidR="008E61D6" w:rsidRPr="00B323A7">
        <w:rPr>
          <w:rFonts w:ascii="Times New Roman" w:hAnsi="Times New Roman" w:cs="Times New Roman"/>
          <w:color w:val="000000"/>
          <w:sz w:val="28"/>
          <w:szCs w:val="28"/>
        </w:rPr>
        <w:t xml:space="preserve">их </w:t>
      </w:r>
      <w:r w:rsidRPr="00B323A7">
        <w:rPr>
          <w:rFonts w:ascii="Times New Roman" w:hAnsi="Times New Roman" w:cs="Times New Roman"/>
          <w:color w:val="000000"/>
          <w:sz w:val="28"/>
          <w:szCs w:val="28"/>
        </w:rPr>
        <w:t>новым документам</w:t>
      </w:r>
      <w:r w:rsidR="008E61D6" w:rsidRPr="00B323A7">
        <w:rPr>
          <w:rFonts w:ascii="Times New Roman" w:hAnsi="Times New Roman" w:cs="Times New Roman"/>
          <w:color w:val="000000"/>
          <w:sz w:val="28"/>
          <w:szCs w:val="28"/>
        </w:rPr>
        <w:t xml:space="preserve"> и при необходимости скорректировать их.</w:t>
      </w:r>
    </w:p>
    <w:p w:rsidR="008E61D6" w:rsidRPr="00B323A7" w:rsidRDefault="008E61D6" w:rsidP="007111B9">
      <w:pPr>
        <w:spacing w:after="0" w:line="240" w:lineRule="auto"/>
        <w:ind w:firstLine="708"/>
        <w:jc w:val="both"/>
        <w:rPr>
          <w:rFonts w:ascii="Times New Roman" w:hAnsi="Times New Roman" w:cs="Times New Roman"/>
          <w:sz w:val="28"/>
          <w:szCs w:val="28"/>
        </w:rPr>
      </w:pPr>
      <w:r w:rsidRPr="00B323A7">
        <w:rPr>
          <w:rFonts w:ascii="Times New Roman" w:hAnsi="Times New Roman" w:cs="Times New Roman"/>
          <w:color w:val="000000"/>
          <w:sz w:val="28"/>
          <w:szCs w:val="28"/>
        </w:rPr>
        <w:t>1</w:t>
      </w:r>
      <w:r w:rsidR="0000143B">
        <w:rPr>
          <w:rFonts w:ascii="Times New Roman" w:hAnsi="Times New Roman" w:cs="Times New Roman"/>
          <w:color w:val="000000"/>
          <w:sz w:val="28"/>
          <w:szCs w:val="28"/>
        </w:rPr>
        <w:t>5</w:t>
      </w:r>
      <w:r w:rsidRPr="00B323A7">
        <w:rPr>
          <w:rFonts w:ascii="Times New Roman" w:hAnsi="Times New Roman" w:cs="Times New Roman"/>
          <w:color w:val="000000"/>
          <w:sz w:val="28"/>
          <w:szCs w:val="28"/>
        </w:rPr>
        <w:t xml:space="preserve">). Внести необходимые изменения в действующую нормативную правовую базу </w:t>
      </w:r>
      <w:r w:rsidRPr="00B323A7">
        <w:rPr>
          <w:rFonts w:ascii="Times New Roman" w:hAnsi="Times New Roman" w:cs="Times New Roman"/>
          <w:sz w:val="28"/>
          <w:szCs w:val="28"/>
        </w:rPr>
        <w:t>с целью обеспечения взаимосвязи всех элементов Национальной системы квалификаций.</w:t>
      </w:r>
    </w:p>
    <w:p w:rsidR="008E61D6" w:rsidRPr="00B323A7" w:rsidRDefault="008E61D6" w:rsidP="00A10C02">
      <w:pPr>
        <w:suppressAutoHyphens w:val="0"/>
        <w:spacing w:after="0" w:line="240" w:lineRule="auto"/>
        <w:ind w:firstLine="708"/>
        <w:jc w:val="both"/>
        <w:rPr>
          <w:rFonts w:ascii="Times New Roman" w:hAnsi="Times New Roman" w:cs="Times New Roman"/>
          <w:sz w:val="28"/>
          <w:szCs w:val="28"/>
        </w:rPr>
      </w:pPr>
      <w:r w:rsidRPr="00B323A7">
        <w:rPr>
          <w:rFonts w:ascii="Times New Roman" w:hAnsi="Times New Roman" w:cs="Times New Roman"/>
          <w:sz w:val="28"/>
          <w:szCs w:val="28"/>
        </w:rPr>
        <w:t>1</w:t>
      </w:r>
      <w:r w:rsidR="0000143B">
        <w:rPr>
          <w:rFonts w:ascii="Times New Roman" w:hAnsi="Times New Roman" w:cs="Times New Roman"/>
          <w:sz w:val="28"/>
          <w:szCs w:val="28"/>
        </w:rPr>
        <w:t>6</w:t>
      </w:r>
      <w:r w:rsidRPr="00B323A7">
        <w:rPr>
          <w:rFonts w:ascii="Times New Roman" w:hAnsi="Times New Roman" w:cs="Times New Roman"/>
          <w:sz w:val="28"/>
          <w:szCs w:val="28"/>
        </w:rPr>
        <w:t xml:space="preserve">). В рамках </w:t>
      </w:r>
      <w:r w:rsidR="00CB3AD3">
        <w:rPr>
          <w:rFonts w:ascii="Times New Roman" w:hAnsi="Times New Roman" w:cs="Times New Roman"/>
          <w:sz w:val="28"/>
          <w:szCs w:val="28"/>
        </w:rPr>
        <w:t>с</w:t>
      </w:r>
      <w:r w:rsidRPr="00B323A7">
        <w:rPr>
          <w:rFonts w:ascii="Times New Roman" w:hAnsi="Times New Roman" w:cs="Times New Roman"/>
          <w:sz w:val="28"/>
          <w:szCs w:val="28"/>
        </w:rPr>
        <w:t xml:space="preserve">оветов по профессиональным квалификациям </w:t>
      </w:r>
      <w:r w:rsidR="0028707A">
        <w:rPr>
          <w:rFonts w:ascii="Times New Roman" w:hAnsi="Times New Roman" w:cs="Times New Roman"/>
          <w:sz w:val="28"/>
          <w:szCs w:val="28"/>
        </w:rPr>
        <w:t xml:space="preserve">профсоюзам следует настаивать на </w:t>
      </w:r>
      <w:r w:rsidRPr="00B323A7">
        <w:rPr>
          <w:rFonts w:ascii="Times New Roman" w:hAnsi="Times New Roman" w:cs="Times New Roman"/>
          <w:sz w:val="28"/>
          <w:szCs w:val="28"/>
        </w:rPr>
        <w:t>разработ</w:t>
      </w:r>
      <w:r w:rsidR="0028707A">
        <w:rPr>
          <w:rFonts w:ascii="Times New Roman" w:hAnsi="Times New Roman" w:cs="Times New Roman"/>
          <w:sz w:val="28"/>
          <w:szCs w:val="28"/>
        </w:rPr>
        <w:t>ке</w:t>
      </w:r>
      <w:r w:rsidRPr="00B323A7">
        <w:rPr>
          <w:rFonts w:ascii="Times New Roman" w:hAnsi="Times New Roman" w:cs="Times New Roman"/>
          <w:sz w:val="28"/>
          <w:szCs w:val="28"/>
        </w:rPr>
        <w:t xml:space="preserve"> отраслевы</w:t>
      </w:r>
      <w:r w:rsidR="0028707A">
        <w:rPr>
          <w:rFonts w:ascii="Times New Roman" w:hAnsi="Times New Roman" w:cs="Times New Roman"/>
          <w:sz w:val="28"/>
          <w:szCs w:val="28"/>
        </w:rPr>
        <w:t>х систем</w:t>
      </w:r>
      <w:r w:rsidRPr="00B323A7">
        <w:rPr>
          <w:rFonts w:ascii="Times New Roman" w:hAnsi="Times New Roman" w:cs="Times New Roman"/>
          <w:sz w:val="28"/>
          <w:szCs w:val="28"/>
        </w:rPr>
        <w:t xml:space="preserve"> квалификаций и соответствующи</w:t>
      </w:r>
      <w:r w:rsidR="0028707A">
        <w:rPr>
          <w:rFonts w:ascii="Times New Roman" w:hAnsi="Times New Roman" w:cs="Times New Roman"/>
          <w:sz w:val="28"/>
          <w:szCs w:val="28"/>
        </w:rPr>
        <w:t>х</w:t>
      </w:r>
      <w:r w:rsidRPr="00B323A7">
        <w:rPr>
          <w:rFonts w:ascii="Times New Roman" w:hAnsi="Times New Roman" w:cs="Times New Roman"/>
          <w:sz w:val="28"/>
          <w:szCs w:val="28"/>
        </w:rPr>
        <w:t xml:space="preserve"> рекомендаци</w:t>
      </w:r>
      <w:r w:rsidR="001A473D">
        <w:rPr>
          <w:rFonts w:ascii="Times New Roman" w:hAnsi="Times New Roman" w:cs="Times New Roman"/>
          <w:sz w:val="28"/>
          <w:szCs w:val="28"/>
        </w:rPr>
        <w:t>й</w:t>
      </w:r>
      <w:r w:rsidRPr="00B323A7">
        <w:rPr>
          <w:rFonts w:ascii="Times New Roman" w:hAnsi="Times New Roman" w:cs="Times New Roman"/>
          <w:sz w:val="28"/>
          <w:szCs w:val="28"/>
        </w:rPr>
        <w:t xml:space="preserve"> по установлению систем оплат</w:t>
      </w:r>
      <w:r w:rsidR="0028707A">
        <w:rPr>
          <w:rFonts w:ascii="Times New Roman" w:hAnsi="Times New Roman" w:cs="Times New Roman"/>
          <w:sz w:val="28"/>
          <w:szCs w:val="28"/>
        </w:rPr>
        <w:t>ы</w:t>
      </w:r>
      <w:r w:rsidRPr="00B323A7">
        <w:rPr>
          <w:rFonts w:ascii="Times New Roman" w:hAnsi="Times New Roman" w:cs="Times New Roman"/>
          <w:sz w:val="28"/>
          <w:szCs w:val="28"/>
        </w:rPr>
        <w:t xml:space="preserve"> труда в организациях и на предприятиях</w:t>
      </w:r>
      <w:r w:rsidR="00A10C02">
        <w:rPr>
          <w:rFonts w:ascii="Times New Roman" w:hAnsi="Times New Roman" w:cs="Times New Roman"/>
          <w:sz w:val="28"/>
          <w:szCs w:val="28"/>
        </w:rPr>
        <w:t xml:space="preserve"> с дифференциацией величины </w:t>
      </w:r>
      <w:r w:rsidRPr="00B323A7">
        <w:rPr>
          <w:rFonts w:ascii="Times New Roman" w:hAnsi="Times New Roman" w:cs="Times New Roman"/>
          <w:sz w:val="28"/>
          <w:szCs w:val="28"/>
        </w:rPr>
        <w:t xml:space="preserve">должностного оклада или ставки заработной платы по уровням квалификации.  </w:t>
      </w:r>
    </w:p>
    <w:p w:rsidR="008E61D6" w:rsidRPr="00B323A7" w:rsidRDefault="00A10C02" w:rsidP="008E61D6">
      <w:pPr>
        <w:spacing w:after="0" w:line="240" w:lineRule="auto"/>
        <w:ind w:firstLine="708"/>
        <w:jc w:val="both"/>
        <w:rPr>
          <w:rFonts w:ascii="Times New Roman" w:hAnsi="Times New Roman" w:cs="Times New Roman"/>
          <w:sz w:val="28"/>
          <w:szCs w:val="28"/>
          <w:u w:val="single"/>
        </w:rPr>
      </w:pPr>
      <w:r>
        <w:rPr>
          <w:rFonts w:ascii="Times New Roman" w:hAnsi="Times New Roman" w:cs="Times New Roman"/>
          <w:sz w:val="28"/>
          <w:szCs w:val="28"/>
        </w:rPr>
        <w:t>1</w:t>
      </w:r>
      <w:r w:rsidR="0000143B">
        <w:rPr>
          <w:rFonts w:ascii="Times New Roman" w:hAnsi="Times New Roman" w:cs="Times New Roman"/>
          <w:sz w:val="28"/>
          <w:szCs w:val="28"/>
        </w:rPr>
        <w:t>7</w:t>
      </w:r>
      <w:r w:rsidR="008E61D6" w:rsidRPr="00B323A7">
        <w:rPr>
          <w:rFonts w:ascii="Times New Roman" w:hAnsi="Times New Roman" w:cs="Times New Roman"/>
          <w:sz w:val="28"/>
          <w:szCs w:val="28"/>
        </w:rPr>
        <w:t>). Оценк</w:t>
      </w:r>
      <w:r w:rsidR="00822D58" w:rsidRPr="00B323A7">
        <w:rPr>
          <w:rFonts w:ascii="Times New Roman" w:hAnsi="Times New Roman" w:cs="Times New Roman"/>
          <w:sz w:val="28"/>
          <w:szCs w:val="28"/>
        </w:rPr>
        <w:t>у</w:t>
      </w:r>
      <w:r w:rsidR="008E61D6" w:rsidRPr="00B323A7">
        <w:rPr>
          <w:rFonts w:ascii="Times New Roman" w:hAnsi="Times New Roman" w:cs="Times New Roman"/>
          <w:sz w:val="28"/>
          <w:szCs w:val="28"/>
        </w:rPr>
        <w:t xml:space="preserve"> квалификации соискателя с последующей сертификацией его квалификации необходимо использовать для оценки неформального образования или внутрифирменного профессионального </w:t>
      </w:r>
      <w:r w:rsidR="002D44EF">
        <w:rPr>
          <w:rFonts w:ascii="Times New Roman" w:hAnsi="Times New Roman" w:cs="Times New Roman"/>
          <w:sz w:val="28"/>
          <w:szCs w:val="28"/>
        </w:rPr>
        <w:t>обучения. При этом</w:t>
      </w:r>
      <w:r w:rsidR="008E61D6" w:rsidRPr="00B323A7">
        <w:rPr>
          <w:rFonts w:ascii="Times New Roman" w:hAnsi="Times New Roman" w:cs="Times New Roman"/>
          <w:sz w:val="28"/>
          <w:szCs w:val="28"/>
        </w:rPr>
        <w:t xml:space="preserve"> </w:t>
      </w:r>
      <w:r w:rsidR="00822D58" w:rsidRPr="00B323A7">
        <w:rPr>
          <w:rFonts w:ascii="Times New Roman" w:hAnsi="Times New Roman" w:cs="Times New Roman"/>
          <w:sz w:val="28"/>
          <w:szCs w:val="28"/>
        </w:rPr>
        <w:t>сертификат об оценке квалификации</w:t>
      </w:r>
      <w:r w:rsidR="008E61D6" w:rsidRPr="00B323A7">
        <w:rPr>
          <w:rFonts w:ascii="Times New Roman" w:hAnsi="Times New Roman" w:cs="Times New Roman"/>
          <w:sz w:val="28"/>
          <w:szCs w:val="28"/>
        </w:rPr>
        <w:t xml:space="preserve"> не долж</w:t>
      </w:r>
      <w:r w:rsidR="00822D58" w:rsidRPr="00B323A7">
        <w:rPr>
          <w:rFonts w:ascii="Times New Roman" w:hAnsi="Times New Roman" w:cs="Times New Roman"/>
          <w:sz w:val="28"/>
          <w:szCs w:val="28"/>
        </w:rPr>
        <w:t>ен</w:t>
      </w:r>
      <w:r w:rsidR="008E61D6" w:rsidRPr="00B323A7">
        <w:rPr>
          <w:rFonts w:ascii="Times New Roman" w:hAnsi="Times New Roman" w:cs="Times New Roman"/>
          <w:sz w:val="28"/>
          <w:szCs w:val="28"/>
        </w:rPr>
        <w:t xml:space="preserve"> заменять документы об образовании и/или о квалификации, а приравниваться к ним.</w:t>
      </w:r>
    </w:p>
    <w:p w:rsidR="008476AC" w:rsidRPr="00B323A7" w:rsidRDefault="008E61D6" w:rsidP="008E61D6">
      <w:pPr>
        <w:spacing w:after="0" w:line="240" w:lineRule="auto"/>
        <w:ind w:firstLine="708"/>
        <w:jc w:val="both"/>
        <w:rPr>
          <w:rFonts w:ascii="Times New Roman" w:hAnsi="Times New Roman" w:cs="Times New Roman"/>
          <w:sz w:val="28"/>
          <w:szCs w:val="28"/>
        </w:rPr>
      </w:pPr>
      <w:r w:rsidRPr="00B323A7">
        <w:rPr>
          <w:rFonts w:ascii="Times New Roman" w:hAnsi="Times New Roman" w:cs="Times New Roman"/>
          <w:sz w:val="28"/>
          <w:szCs w:val="28"/>
        </w:rPr>
        <w:t>1</w:t>
      </w:r>
      <w:r w:rsidR="0000143B">
        <w:rPr>
          <w:rFonts w:ascii="Times New Roman" w:hAnsi="Times New Roman" w:cs="Times New Roman"/>
          <w:sz w:val="28"/>
          <w:szCs w:val="28"/>
        </w:rPr>
        <w:t>8</w:t>
      </w:r>
      <w:r w:rsidRPr="00B323A7">
        <w:rPr>
          <w:rFonts w:ascii="Times New Roman" w:hAnsi="Times New Roman" w:cs="Times New Roman"/>
          <w:sz w:val="28"/>
          <w:szCs w:val="28"/>
        </w:rPr>
        <w:t xml:space="preserve">). </w:t>
      </w:r>
      <w:r w:rsidR="003660F2" w:rsidRPr="00B323A7">
        <w:rPr>
          <w:rFonts w:ascii="Times New Roman" w:hAnsi="Times New Roman" w:cs="Times New Roman"/>
          <w:sz w:val="28"/>
          <w:szCs w:val="28"/>
        </w:rPr>
        <w:t>Р</w:t>
      </w:r>
      <w:r w:rsidRPr="00B323A7">
        <w:rPr>
          <w:rFonts w:ascii="Times New Roman" w:hAnsi="Times New Roman" w:cs="Times New Roman"/>
          <w:sz w:val="28"/>
          <w:szCs w:val="28"/>
        </w:rPr>
        <w:t>азработ</w:t>
      </w:r>
      <w:r w:rsidR="003660F2">
        <w:rPr>
          <w:rFonts w:ascii="Times New Roman" w:hAnsi="Times New Roman" w:cs="Times New Roman"/>
          <w:sz w:val="28"/>
          <w:szCs w:val="28"/>
        </w:rPr>
        <w:t>ать</w:t>
      </w:r>
      <w:r w:rsidRPr="00B323A7">
        <w:rPr>
          <w:rFonts w:ascii="Times New Roman" w:hAnsi="Times New Roman" w:cs="Times New Roman"/>
          <w:sz w:val="28"/>
          <w:szCs w:val="28"/>
        </w:rPr>
        <w:t xml:space="preserve"> научно-методическ</w:t>
      </w:r>
      <w:r w:rsidR="003660F2">
        <w:rPr>
          <w:rFonts w:ascii="Times New Roman" w:hAnsi="Times New Roman" w:cs="Times New Roman"/>
          <w:sz w:val="28"/>
          <w:szCs w:val="28"/>
        </w:rPr>
        <w:t>ую</w:t>
      </w:r>
      <w:r w:rsidRPr="00B323A7">
        <w:rPr>
          <w:rFonts w:ascii="Times New Roman" w:hAnsi="Times New Roman" w:cs="Times New Roman"/>
          <w:sz w:val="28"/>
          <w:szCs w:val="28"/>
        </w:rPr>
        <w:t xml:space="preserve"> баз</w:t>
      </w:r>
      <w:r w:rsidR="003660F2">
        <w:rPr>
          <w:rFonts w:ascii="Times New Roman" w:hAnsi="Times New Roman" w:cs="Times New Roman"/>
          <w:sz w:val="28"/>
          <w:szCs w:val="28"/>
        </w:rPr>
        <w:t>у</w:t>
      </w:r>
      <w:r w:rsidRPr="00B323A7">
        <w:rPr>
          <w:rFonts w:ascii="Times New Roman" w:hAnsi="Times New Roman" w:cs="Times New Roman"/>
          <w:sz w:val="28"/>
          <w:szCs w:val="28"/>
        </w:rPr>
        <w:t>, на основании которой будет осуществляться оценка</w:t>
      </w:r>
      <w:r w:rsidR="0000143B">
        <w:rPr>
          <w:rFonts w:ascii="Times New Roman" w:hAnsi="Times New Roman" w:cs="Times New Roman"/>
          <w:sz w:val="28"/>
          <w:szCs w:val="28"/>
        </w:rPr>
        <w:t xml:space="preserve"> уровня квалификации соискателя; </w:t>
      </w:r>
      <w:r w:rsidRPr="00B323A7">
        <w:rPr>
          <w:rFonts w:ascii="Times New Roman" w:hAnsi="Times New Roman" w:cs="Times New Roman"/>
          <w:sz w:val="28"/>
          <w:szCs w:val="28"/>
        </w:rPr>
        <w:t>определ</w:t>
      </w:r>
      <w:r w:rsidR="00C27DC2">
        <w:rPr>
          <w:rFonts w:ascii="Times New Roman" w:hAnsi="Times New Roman" w:cs="Times New Roman"/>
          <w:sz w:val="28"/>
          <w:szCs w:val="28"/>
        </w:rPr>
        <w:t>ить</w:t>
      </w:r>
      <w:r w:rsidRPr="00B323A7">
        <w:rPr>
          <w:rFonts w:ascii="Times New Roman" w:hAnsi="Times New Roman" w:cs="Times New Roman"/>
          <w:sz w:val="28"/>
          <w:szCs w:val="28"/>
        </w:rPr>
        <w:t xml:space="preserve"> </w:t>
      </w:r>
      <w:r w:rsidR="00C27DC2">
        <w:rPr>
          <w:rFonts w:ascii="Times New Roman" w:hAnsi="Times New Roman" w:cs="Times New Roman"/>
          <w:sz w:val="28"/>
          <w:szCs w:val="28"/>
        </w:rPr>
        <w:t>финансовую и территориальную</w:t>
      </w:r>
      <w:r w:rsidR="0028707A">
        <w:rPr>
          <w:rFonts w:ascii="Times New Roman" w:hAnsi="Times New Roman" w:cs="Times New Roman"/>
          <w:sz w:val="28"/>
          <w:szCs w:val="28"/>
        </w:rPr>
        <w:t xml:space="preserve"> </w:t>
      </w:r>
      <w:r w:rsidR="00C27DC2">
        <w:rPr>
          <w:rFonts w:ascii="Times New Roman" w:hAnsi="Times New Roman" w:cs="Times New Roman"/>
          <w:sz w:val="28"/>
          <w:szCs w:val="28"/>
        </w:rPr>
        <w:t>доступность</w:t>
      </w:r>
      <w:r w:rsidRPr="00B323A7">
        <w:rPr>
          <w:rFonts w:ascii="Times New Roman" w:hAnsi="Times New Roman" w:cs="Times New Roman"/>
          <w:sz w:val="28"/>
          <w:szCs w:val="28"/>
        </w:rPr>
        <w:t xml:space="preserve"> центров оценки квалификации для желающих пройти процедуру оценки квалификации</w:t>
      </w:r>
      <w:r w:rsidR="00D74F27">
        <w:rPr>
          <w:rFonts w:ascii="Times New Roman" w:hAnsi="Times New Roman" w:cs="Times New Roman"/>
          <w:sz w:val="28"/>
          <w:szCs w:val="28"/>
        </w:rPr>
        <w:t xml:space="preserve">; </w:t>
      </w:r>
      <w:r w:rsidR="00C27DC2">
        <w:rPr>
          <w:rFonts w:ascii="Times New Roman" w:hAnsi="Times New Roman" w:cs="Times New Roman"/>
          <w:sz w:val="28"/>
          <w:szCs w:val="28"/>
        </w:rPr>
        <w:t>осуществлять</w:t>
      </w:r>
      <w:r w:rsidR="00D74F27">
        <w:rPr>
          <w:rFonts w:ascii="Times New Roman" w:hAnsi="Times New Roman" w:cs="Times New Roman"/>
          <w:sz w:val="28"/>
          <w:szCs w:val="28"/>
        </w:rPr>
        <w:t xml:space="preserve"> повышени</w:t>
      </w:r>
      <w:r w:rsidR="00C27DC2">
        <w:rPr>
          <w:rFonts w:ascii="Times New Roman" w:hAnsi="Times New Roman" w:cs="Times New Roman"/>
          <w:sz w:val="28"/>
          <w:szCs w:val="28"/>
        </w:rPr>
        <w:t>е</w:t>
      </w:r>
      <w:r w:rsidR="00D74F27">
        <w:rPr>
          <w:rFonts w:ascii="Times New Roman" w:hAnsi="Times New Roman" w:cs="Times New Roman"/>
          <w:sz w:val="28"/>
          <w:szCs w:val="28"/>
        </w:rPr>
        <w:t xml:space="preserve"> квалификации экспертов в сфере оценки квалификации</w:t>
      </w:r>
      <w:r w:rsidRPr="00B323A7">
        <w:rPr>
          <w:rFonts w:ascii="Times New Roman" w:hAnsi="Times New Roman" w:cs="Times New Roman"/>
          <w:sz w:val="28"/>
          <w:szCs w:val="28"/>
        </w:rPr>
        <w:t>.</w:t>
      </w:r>
      <w:r w:rsidR="008A1DC9" w:rsidRPr="00B323A7">
        <w:rPr>
          <w:rFonts w:ascii="Times New Roman" w:hAnsi="Times New Roman" w:cs="Times New Roman"/>
          <w:sz w:val="28"/>
          <w:szCs w:val="28"/>
        </w:rPr>
        <w:t xml:space="preserve"> Рассмотреть возможность осуществления </w:t>
      </w:r>
      <w:r w:rsidR="00D74F27">
        <w:rPr>
          <w:rFonts w:ascii="Times New Roman" w:hAnsi="Times New Roman" w:cs="Times New Roman"/>
          <w:sz w:val="28"/>
          <w:szCs w:val="28"/>
        </w:rPr>
        <w:t>оценки квалификации</w:t>
      </w:r>
      <w:r w:rsidR="008A1DC9" w:rsidRPr="00B323A7">
        <w:rPr>
          <w:rFonts w:ascii="Times New Roman" w:hAnsi="Times New Roman" w:cs="Times New Roman"/>
          <w:sz w:val="28"/>
          <w:szCs w:val="28"/>
        </w:rPr>
        <w:t xml:space="preserve"> на базе </w:t>
      </w:r>
      <w:r w:rsidR="008476AC" w:rsidRPr="00B323A7">
        <w:rPr>
          <w:rFonts w:ascii="Times New Roman" w:hAnsi="Times New Roman" w:cs="Times New Roman"/>
          <w:sz w:val="28"/>
          <w:szCs w:val="28"/>
        </w:rPr>
        <w:t xml:space="preserve">региональных </w:t>
      </w:r>
      <w:r w:rsidR="008A1DC9" w:rsidRPr="00B323A7">
        <w:rPr>
          <w:rFonts w:ascii="Times New Roman" w:hAnsi="Times New Roman" w:cs="Times New Roman"/>
          <w:sz w:val="28"/>
          <w:szCs w:val="28"/>
        </w:rPr>
        <w:t>учреждений государственной службы занятости</w:t>
      </w:r>
      <w:r w:rsidR="008476AC" w:rsidRPr="00B323A7">
        <w:rPr>
          <w:rFonts w:ascii="Times New Roman" w:hAnsi="Times New Roman" w:cs="Times New Roman"/>
          <w:sz w:val="28"/>
          <w:szCs w:val="28"/>
        </w:rPr>
        <w:t>.</w:t>
      </w:r>
    </w:p>
    <w:p w:rsidR="00F42CE3" w:rsidRDefault="008476AC" w:rsidP="00D24E90">
      <w:pPr>
        <w:spacing w:after="0" w:line="240" w:lineRule="auto"/>
        <w:ind w:firstLine="708"/>
        <w:jc w:val="both"/>
        <w:rPr>
          <w:rFonts w:ascii="Times New Roman" w:hAnsi="Times New Roman" w:cs="Times New Roman"/>
          <w:sz w:val="28"/>
          <w:szCs w:val="28"/>
        </w:rPr>
      </w:pPr>
      <w:r w:rsidRPr="00B323A7">
        <w:rPr>
          <w:rFonts w:ascii="Times New Roman" w:hAnsi="Times New Roman" w:cs="Times New Roman"/>
          <w:sz w:val="28"/>
          <w:szCs w:val="28"/>
        </w:rPr>
        <w:t>1</w:t>
      </w:r>
      <w:r w:rsidR="0000143B">
        <w:rPr>
          <w:rFonts w:ascii="Times New Roman" w:hAnsi="Times New Roman" w:cs="Times New Roman"/>
          <w:sz w:val="28"/>
          <w:szCs w:val="28"/>
        </w:rPr>
        <w:t>9</w:t>
      </w:r>
      <w:r w:rsidRPr="00B323A7">
        <w:rPr>
          <w:rFonts w:ascii="Times New Roman" w:hAnsi="Times New Roman" w:cs="Times New Roman"/>
          <w:sz w:val="28"/>
          <w:szCs w:val="28"/>
        </w:rPr>
        <w:t xml:space="preserve">). </w:t>
      </w:r>
      <w:r w:rsidR="008A1DC9" w:rsidRPr="00B323A7">
        <w:rPr>
          <w:rFonts w:ascii="Times New Roman" w:hAnsi="Times New Roman" w:cs="Times New Roman"/>
          <w:sz w:val="28"/>
          <w:szCs w:val="28"/>
        </w:rPr>
        <w:t xml:space="preserve"> </w:t>
      </w:r>
      <w:r w:rsidR="001E58FC" w:rsidRPr="00B323A7">
        <w:rPr>
          <w:rFonts w:ascii="Times New Roman" w:hAnsi="Times New Roman" w:cs="Times New Roman"/>
          <w:sz w:val="28"/>
          <w:szCs w:val="28"/>
        </w:rPr>
        <w:t>П</w:t>
      </w:r>
      <w:r w:rsidR="00822D58" w:rsidRPr="00B323A7">
        <w:rPr>
          <w:rFonts w:ascii="Times New Roman" w:hAnsi="Times New Roman" w:cs="Times New Roman"/>
          <w:sz w:val="28"/>
          <w:szCs w:val="28"/>
        </w:rPr>
        <w:t>ров</w:t>
      </w:r>
      <w:r w:rsidR="00062607">
        <w:rPr>
          <w:rFonts w:ascii="Times New Roman" w:hAnsi="Times New Roman" w:cs="Times New Roman"/>
          <w:sz w:val="28"/>
          <w:szCs w:val="28"/>
        </w:rPr>
        <w:t>одить</w:t>
      </w:r>
      <w:r w:rsidR="00822D58" w:rsidRPr="00B323A7">
        <w:rPr>
          <w:rFonts w:ascii="Times New Roman" w:hAnsi="Times New Roman" w:cs="Times New Roman"/>
          <w:sz w:val="28"/>
          <w:szCs w:val="28"/>
        </w:rPr>
        <w:t xml:space="preserve"> обсуждение в</w:t>
      </w:r>
      <w:r w:rsidRPr="00B323A7">
        <w:rPr>
          <w:rFonts w:ascii="Times New Roman" w:hAnsi="Times New Roman" w:cs="Times New Roman"/>
          <w:sz w:val="28"/>
          <w:szCs w:val="28"/>
        </w:rPr>
        <w:t xml:space="preserve"> рамках Российской трехсторонней комиссии</w:t>
      </w:r>
      <w:r w:rsidR="00062607">
        <w:rPr>
          <w:rFonts w:ascii="Times New Roman" w:hAnsi="Times New Roman" w:cs="Times New Roman"/>
          <w:sz w:val="28"/>
          <w:szCs w:val="28"/>
        </w:rPr>
        <w:t xml:space="preserve"> всех документов по</w:t>
      </w:r>
      <w:r w:rsidRPr="00B323A7">
        <w:rPr>
          <w:rFonts w:ascii="Times New Roman" w:hAnsi="Times New Roman" w:cs="Times New Roman"/>
          <w:sz w:val="28"/>
          <w:szCs w:val="28"/>
        </w:rPr>
        <w:t xml:space="preserve"> Национальной систем</w:t>
      </w:r>
      <w:r w:rsidR="00062607">
        <w:rPr>
          <w:rFonts w:ascii="Times New Roman" w:hAnsi="Times New Roman" w:cs="Times New Roman"/>
          <w:sz w:val="28"/>
          <w:szCs w:val="28"/>
        </w:rPr>
        <w:t>е</w:t>
      </w:r>
      <w:r w:rsidRPr="00B323A7">
        <w:rPr>
          <w:rFonts w:ascii="Times New Roman" w:hAnsi="Times New Roman" w:cs="Times New Roman"/>
          <w:sz w:val="28"/>
          <w:szCs w:val="28"/>
        </w:rPr>
        <w:t xml:space="preserve"> квалификации</w:t>
      </w:r>
      <w:r w:rsidR="00062607" w:rsidRPr="00062607">
        <w:rPr>
          <w:rFonts w:ascii="Times New Roman" w:hAnsi="Times New Roman" w:cs="Times New Roman"/>
          <w:sz w:val="28"/>
          <w:szCs w:val="28"/>
        </w:rPr>
        <w:t xml:space="preserve"> </w:t>
      </w:r>
      <w:r w:rsidR="00062607" w:rsidRPr="00B323A7">
        <w:rPr>
          <w:rFonts w:ascii="Times New Roman" w:hAnsi="Times New Roman" w:cs="Times New Roman"/>
          <w:sz w:val="28"/>
          <w:szCs w:val="28"/>
        </w:rPr>
        <w:t>с целью выработки единой концепции</w:t>
      </w:r>
      <w:r w:rsidR="00062607">
        <w:rPr>
          <w:rFonts w:ascii="Times New Roman" w:hAnsi="Times New Roman" w:cs="Times New Roman"/>
          <w:sz w:val="28"/>
          <w:szCs w:val="28"/>
        </w:rPr>
        <w:t xml:space="preserve"> по её развитию</w:t>
      </w:r>
      <w:r w:rsidRPr="00B323A7">
        <w:rPr>
          <w:rFonts w:ascii="Times New Roman" w:hAnsi="Times New Roman" w:cs="Times New Roman"/>
          <w:sz w:val="28"/>
          <w:szCs w:val="28"/>
        </w:rPr>
        <w:t>.</w:t>
      </w:r>
    </w:p>
    <w:p w:rsidR="00D24E90" w:rsidRDefault="00D24E90" w:rsidP="00D24E90">
      <w:pPr>
        <w:spacing w:after="0" w:line="240" w:lineRule="auto"/>
        <w:ind w:firstLine="708"/>
        <w:jc w:val="both"/>
        <w:rPr>
          <w:rFonts w:ascii="Times New Roman" w:hAnsi="Times New Roman" w:cs="Times New Roman"/>
          <w:sz w:val="28"/>
          <w:szCs w:val="28"/>
        </w:rPr>
      </w:pPr>
    </w:p>
    <w:p w:rsidR="00023F08" w:rsidRPr="00D24E90" w:rsidRDefault="00023F08" w:rsidP="003253B3">
      <w:pPr>
        <w:spacing w:after="0" w:line="240" w:lineRule="auto"/>
        <w:jc w:val="both"/>
        <w:rPr>
          <w:rFonts w:ascii="Times New Roman" w:hAnsi="Times New Roman" w:cs="Times New Roman"/>
          <w:sz w:val="28"/>
          <w:szCs w:val="28"/>
        </w:rPr>
      </w:pPr>
    </w:p>
    <w:p w:rsidR="00C55256" w:rsidRPr="00C5245C" w:rsidRDefault="00C5245C" w:rsidP="00C5245C">
      <w:pPr>
        <w:jc w:val="center"/>
        <w:rPr>
          <w:rFonts w:asciiTheme="minorHAnsi" w:hAnsiTheme="minorHAnsi" w:cs="Times New Roman"/>
          <w:b/>
          <w:sz w:val="28"/>
          <w:szCs w:val="28"/>
        </w:rPr>
      </w:pPr>
      <w:r w:rsidRPr="00C5245C">
        <w:rPr>
          <w:rFonts w:asciiTheme="minorHAnsi" w:hAnsiTheme="minorHAnsi" w:cs="Times New Roman"/>
          <w:b/>
          <w:sz w:val="28"/>
          <w:szCs w:val="28"/>
        </w:rPr>
        <w:t>Задачи и действия профсоюзов на отраслевом и локальном уровн</w:t>
      </w:r>
      <w:r w:rsidR="003253B3">
        <w:rPr>
          <w:rFonts w:asciiTheme="minorHAnsi" w:hAnsiTheme="minorHAnsi" w:cs="Times New Roman"/>
          <w:b/>
          <w:sz w:val="28"/>
          <w:szCs w:val="28"/>
        </w:rPr>
        <w:t>ях</w:t>
      </w:r>
      <w:r w:rsidRPr="00C5245C">
        <w:rPr>
          <w:rFonts w:asciiTheme="minorHAnsi" w:hAnsiTheme="minorHAnsi" w:cs="Times New Roman"/>
          <w:b/>
          <w:sz w:val="28"/>
          <w:szCs w:val="28"/>
        </w:rPr>
        <w:t xml:space="preserve"> </w:t>
      </w:r>
      <w:r w:rsidR="006D0813">
        <w:rPr>
          <w:rFonts w:asciiTheme="minorHAnsi" w:hAnsiTheme="minorHAnsi" w:cs="Times New Roman"/>
          <w:b/>
          <w:sz w:val="28"/>
          <w:szCs w:val="28"/>
        </w:rPr>
        <w:t xml:space="preserve">в рамках </w:t>
      </w:r>
      <w:r w:rsidR="00C55256" w:rsidRPr="00C5245C">
        <w:rPr>
          <w:rFonts w:asciiTheme="minorHAnsi" w:hAnsiTheme="minorHAnsi" w:cs="Times New Roman"/>
          <w:b/>
          <w:sz w:val="28"/>
          <w:szCs w:val="28"/>
        </w:rPr>
        <w:t xml:space="preserve">Национальной </w:t>
      </w:r>
      <w:r w:rsidR="003253B3">
        <w:rPr>
          <w:rFonts w:asciiTheme="minorHAnsi" w:hAnsiTheme="minorHAnsi" w:cs="Times New Roman"/>
          <w:b/>
          <w:sz w:val="28"/>
          <w:szCs w:val="28"/>
        </w:rPr>
        <w:t>и (</w:t>
      </w:r>
      <w:r w:rsidR="00C55256" w:rsidRPr="00C5245C">
        <w:rPr>
          <w:rFonts w:asciiTheme="minorHAnsi" w:hAnsiTheme="minorHAnsi" w:cs="Times New Roman"/>
          <w:b/>
          <w:sz w:val="28"/>
          <w:szCs w:val="28"/>
        </w:rPr>
        <w:t>или</w:t>
      </w:r>
      <w:r w:rsidR="003253B3">
        <w:rPr>
          <w:rFonts w:asciiTheme="minorHAnsi" w:hAnsiTheme="minorHAnsi" w:cs="Times New Roman"/>
          <w:b/>
          <w:sz w:val="28"/>
          <w:szCs w:val="28"/>
        </w:rPr>
        <w:t>)</w:t>
      </w:r>
      <w:r w:rsidR="005874B8">
        <w:rPr>
          <w:rFonts w:asciiTheme="minorHAnsi" w:hAnsiTheme="minorHAnsi" w:cs="Times New Roman"/>
          <w:b/>
          <w:sz w:val="28"/>
          <w:szCs w:val="28"/>
        </w:rPr>
        <w:t xml:space="preserve"> отраслевой систем</w:t>
      </w:r>
      <w:r w:rsidR="003253B3">
        <w:rPr>
          <w:rFonts w:asciiTheme="minorHAnsi" w:hAnsiTheme="minorHAnsi" w:cs="Times New Roman"/>
          <w:b/>
          <w:sz w:val="28"/>
          <w:szCs w:val="28"/>
        </w:rPr>
        <w:t xml:space="preserve"> профессиональных</w:t>
      </w:r>
      <w:r w:rsidR="00C55256" w:rsidRPr="00C5245C">
        <w:rPr>
          <w:rFonts w:asciiTheme="minorHAnsi" w:hAnsiTheme="minorHAnsi" w:cs="Times New Roman"/>
          <w:b/>
          <w:sz w:val="28"/>
          <w:szCs w:val="28"/>
        </w:rPr>
        <w:t xml:space="preserve"> квалификаций</w:t>
      </w:r>
    </w:p>
    <w:p w:rsidR="008F446C" w:rsidRPr="00C55256" w:rsidRDefault="00C5245C" w:rsidP="00D96FA7">
      <w:pPr>
        <w:pStyle w:val="a3"/>
        <w:numPr>
          <w:ilvl w:val="0"/>
          <w:numId w:val="8"/>
        </w:numPr>
        <w:ind w:left="0" w:firstLine="709"/>
        <w:jc w:val="both"/>
        <w:rPr>
          <w:rFonts w:ascii="Times New Roman" w:hAnsi="Times New Roman" w:cs="Times New Roman"/>
          <w:sz w:val="28"/>
          <w:szCs w:val="28"/>
        </w:rPr>
      </w:pPr>
      <w:r>
        <w:rPr>
          <w:rFonts w:ascii="Times New Roman" w:hAnsi="Times New Roman" w:cs="Times New Roman"/>
          <w:sz w:val="28"/>
          <w:szCs w:val="28"/>
        </w:rPr>
        <w:t>Р</w:t>
      </w:r>
      <w:r w:rsidR="00344ABF" w:rsidRPr="00C55256">
        <w:rPr>
          <w:rFonts w:ascii="Times New Roman" w:hAnsi="Times New Roman" w:cs="Times New Roman"/>
          <w:sz w:val="28"/>
          <w:szCs w:val="28"/>
        </w:rPr>
        <w:t>азъяснять членам профсоюза позицию ФНПР</w:t>
      </w:r>
      <w:r w:rsidR="005874B8">
        <w:rPr>
          <w:rFonts w:ascii="Times New Roman" w:hAnsi="Times New Roman" w:cs="Times New Roman"/>
          <w:sz w:val="28"/>
          <w:szCs w:val="28"/>
        </w:rPr>
        <w:t>.</w:t>
      </w:r>
    </w:p>
    <w:p w:rsidR="00C55256" w:rsidRDefault="00C5245C" w:rsidP="00D96FA7">
      <w:pPr>
        <w:pStyle w:val="a3"/>
        <w:numPr>
          <w:ilvl w:val="0"/>
          <w:numId w:val="8"/>
        </w:numPr>
        <w:ind w:left="0" w:firstLine="709"/>
        <w:jc w:val="both"/>
        <w:rPr>
          <w:rFonts w:ascii="Times New Roman" w:hAnsi="Times New Roman" w:cs="Times New Roman"/>
          <w:sz w:val="28"/>
          <w:szCs w:val="28"/>
        </w:rPr>
      </w:pPr>
      <w:r>
        <w:rPr>
          <w:rFonts w:ascii="Times New Roman" w:hAnsi="Times New Roman" w:cs="Times New Roman"/>
          <w:sz w:val="28"/>
          <w:szCs w:val="28"/>
        </w:rPr>
        <w:t>У</w:t>
      </w:r>
      <w:r w:rsidR="00AD35A1">
        <w:rPr>
          <w:rFonts w:ascii="Times New Roman" w:hAnsi="Times New Roman" w:cs="Times New Roman"/>
          <w:sz w:val="28"/>
          <w:szCs w:val="28"/>
        </w:rPr>
        <w:t xml:space="preserve">станавливать коллективным договором или отраслевым соглашением условия и порядок подготовки работников (профобразование и </w:t>
      </w:r>
      <w:proofErr w:type="spellStart"/>
      <w:r w:rsidR="00AD35A1">
        <w:rPr>
          <w:rFonts w:ascii="Times New Roman" w:hAnsi="Times New Roman" w:cs="Times New Roman"/>
          <w:sz w:val="28"/>
          <w:szCs w:val="28"/>
        </w:rPr>
        <w:t>профобучение</w:t>
      </w:r>
      <w:proofErr w:type="spellEnd"/>
      <w:r w:rsidR="00AD35A1">
        <w:rPr>
          <w:rFonts w:ascii="Times New Roman" w:hAnsi="Times New Roman" w:cs="Times New Roman"/>
          <w:sz w:val="28"/>
          <w:szCs w:val="28"/>
        </w:rPr>
        <w:t>) и дополнительного профобразования</w:t>
      </w:r>
      <w:r w:rsidR="00C95DEB">
        <w:rPr>
          <w:rFonts w:ascii="Times New Roman" w:hAnsi="Times New Roman" w:cs="Times New Roman"/>
          <w:sz w:val="28"/>
          <w:szCs w:val="28"/>
        </w:rPr>
        <w:t>, а также независимой оценки квалификации.</w:t>
      </w:r>
      <w:r w:rsidR="00AD35A1">
        <w:rPr>
          <w:rFonts w:ascii="Times New Roman" w:hAnsi="Times New Roman" w:cs="Times New Roman"/>
          <w:sz w:val="28"/>
          <w:szCs w:val="28"/>
        </w:rPr>
        <w:t xml:space="preserve"> </w:t>
      </w:r>
    </w:p>
    <w:p w:rsidR="00695B54" w:rsidRDefault="00C5245C" w:rsidP="00D96FA7">
      <w:pPr>
        <w:pStyle w:val="a3"/>
        <w:numPr>
          <w:ilvl w:val="0"/>
          <w:numId w:val="8"/>
        </w:numPr>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О</w:t>
      </w:r>
      <w:r w:rsidR="00695B54">
        <w:rPr>
          <w:rFonts w:ascii="Times New Roman" w:hAnsi="Times New Roman" w:cs="Times New Roman"/>
          <w:sz w:val="28"/>
          <w:szCs w:val="28"/>
        </w:rPr>
        <w:t xml:space="preserve">существлять контроль за правильностью оформления трудовых договоров при </w:t>
      </w:r>
      <w:r w:rsidR="00C95DEB">
        <w:rPr>
          <w:rFonts w:ascii="Times New Roman" w:hAnsi="Times New Roman" w:cs="Times New Roman"/>
          <w:sz w:val="28"/>
          <w:szCs w:val="28"/>
        </w:rPr>
        <w:t xml:space="preserve">установлении трудовых функций (трудовых обязанностей) работникам, а также при </w:t>
      </w:r>
      <w:r w:rsidR="00695B54">
        <w:rPr>
          <w:rFonts w:ascii="Times New Roman" w:hAnsi="Times New Roman" w:cs="Times New Roman"/>
          <w:sz w:val="28"/>
          <w:szCs w:val="28"/>
        </w:rPr>
        <w:t>изменении его усло</w:t>
      </w:r>
      <w:r w:rsidR="000423C7">
        <w:rPr>
          <w:rFonts w:ascii="Times New Roman" w:hAnsi="Times New Roman" w:cs="Times New Roman"/>
          <w:sz w:val="28"/>
          <w:szCs w:val="28"/>
        </w:rPr>
        <w:t>вий</w:t>
      </w:r>
      <w:r w:rsidR="00C95DEB">
        <w:rPr>
          <w:rFonts w:ascii="Times New Roman" w:hAnsi="Times New Roman" w:cs="Times New Roman"/>
          <w:sz w:val="28"/>
          <w:szCs w:val="28"/>
        </w:rPr>
        <w:t>.</w:t>
      </w:r>
    </w:p>
    <w:p w:rsidR="00695B54" w:rsidRPr="00C55256" w:rsidRDefault="00C5245C" w:rsidP="00D96FA7">
      <w:pPr>
        <w:pStyle w:val="a3"/>
        <w:numPr>
          <w:ilvl w:val="0"/>
          <w:numId w:val="8"/>
        </w:numPr>
        <w:ind w:left="0" w:firstLine="709"/>
        <w:jc w:val="both"/>
        <w:rPr>
          <w:rFonts w:ascii="Times New Roman" w:hAnsi="Times New Roman" w:cs="Times New Roman"/>
          <w:sz w:val="28"/>
          <w:szCs w:val="28"/>
        </w:rPr>
      </w:pPr>
      <w:r>
        <w:rPr>
          <w:rFonts w:ascii="Times New Roman" w:hAnsi="Times New Roman" w:cs="Times New Roman"/>
          <w:sz w:val="28"/>
          <w:szCs w:val="28"/>
        </w:rPr>
        <w:t>У</w:t>
      </w:r>
      <w:r w:rsidR="00695B54">
        <w:rPr>
          <w:rFonts w:ascii="Times New Roman" w:hAnsi="Times New Roman" w:cs="Times New Roman"/>
          <w:sz w:val="28"/>
          <w:szCs w:val="28"/>
        </w:rPr>
        <w:t>частвовать в заседаниях аттестационных комиссий с целью предотвращения необоснованных увольнений членов профсоюза или перевода их на другую работу.</w:t>
      </w:r>
    </w:p>
    <w:p w:rsidR="00C5245C" w:rsidRDefault="00E21D5E" w:rsidP="00D96FA7">
      <w:pPr>
        <w:pStyle w:val="a3"/>
        <w:numPr>
          <w:ilvl w:val="0"/>
          <w:numId w:val="8"/>
        </w:numPr>
        <w:ind w:left="0" w:firstLine="709"/>
        <w:jc w:val="both"/>
        <w:rPr>
          <w:rFonts w:ascii="Times New Roman" w:hAnsi="Times New Roman" w:cs="Times New Roman"/>
          <w:sz w:val="28"/>
          <w:szCs w:val="28"/>
        </w:rPr>
      </w:pPr>
      <w:r>
        <w:rPr>
          <w:rFonts w:ascii="Times New Roman" w:hAnsi="Times New Roman" w:cs="Times New Roman"/>
          <w:sz w:val="28"/>
          <w:szCs w:val="28"/>
        </w:rPr>
        <w:t>Предупрежд</w:t>
      </w:r>
      <w:r w:rsidR="00C5245C">
        <w:rPr>
          <w:rFonts w:ascii="Times New Roman" w:hAnsi="Times New Roman" w:cs="Times New Roman"/>
          <w:sz w:val="28"/>
          <w:szCs w:val="28"/>
        </w:rPr>
        <w:t>ать соглашательство членов профсоюзов на изменение трудовой функции в случаях, если работодатель поручает работнику</w:t>
      </w:r>
      <w:r w:rsidR="005874B8">
        <w:rPr>
          <w:rFonts w:ascii="Times New Roman" w:hAnsi="Times New Roman" w:cs="Times New Roman"/>
          <w:sz w:val="28"/>
          <w:szCs w:val="28"/>
        </w:rPr>
        <w:t xml:space="preserve"> выполнять</w:t>
      </w:r>
      <w:r w:rsidR="00C5245C">
        <w:rPr>
          <w:rFonts w:ascii="Times New Roman" w:hAnsi="Times New Roman" w:cs="Times New Roman"/>
          <w:sz w:val="28"/>
          <w:szCs w:val="28"/>
        </w:rPr>
        <w:t xml:space="preserve"> работу </w:t>
      </w:r>
      <w:r w:rsidR="005874B8">
        <w:rPr>
          <w:rFonts w:ascii="Times New Roman" w:hAnsi="Times New Roman" w:cs="Times New Roman"/>
          <w:sz w:val="28"/>
          <w:szCs w:val="28"/>
        </w:rPr>
        <w:t>помимо</w:t>
      </w:r>
      <w:r w:rsidR="00C5245C">
        <w:rPr>
          <w:rFonts w:ascii="Times New Roman" w:hAnsi="Times New Roman" w:cs="Times New Roman"/>
          <w:sz w:val="28"/>
          <w:szCs w:val="28"/>
        </w:rPr>
        <w:t xml:space="preserve"> </w:t>
      </w:r>
      <w:r w:rsidR="005874B8">
        <w:rPr>
          <w:rFonts w:ascii="Times New Roman" w:hAnsi="Times New Roman" w:cs="Times New Roman"/>
          <w:sz w:val="28"/>
          <w:szCs w:val="28"/>
        </w:rPr>
        <w:t xml:space="preserve">работы, </w:t>
      </w:r>
      <w:r w:rsidR="00C5245C">
        <w:rPr>
          <w:rFonts w:ascii="Times New Roman" w:hAnsi="Times New Roman" w:cs="Times New Roman"/>
          <w:sz w:val="28"/>
          <w:szCs w:val="28"/>
        </w:rPr>
        <w:t>ус</w:t>
      </w:r>
      <w:r w:rsidR="00D24E90">
        <w:rPr>
          <w:rFonts w:ascii="Times New Roman" w:hAnsi="Times New Roman" w:cs="Times New Roman"/>
          <w:sz w:val="28"/>
          <w:szCs w:val="28"/>
        </w:rPr>
        <w:t>тановленной в трудовом договоре</w:t>
      </w:r>
      <w:r w:rsidR="005874B8">
        <w:rPr>
          <w:rFonts w:ascii="Times New Roman" w:hAnsi="Times New Roman" w:cs="Times New Roman"/>
          <w:sz w:val="28"/>
          <w:szCs w:val="28"/>
        </w:rPr>
        <w:t>, без адекватной дополнительной оплаты труда</w:t>
      </w:r>
      <w:r w:rsidR="00D24E90">
        <w:rPr>
          <w:rFonts w:ascii="Times New Roman" w:hAnsi="Times New Roman" w:cs="Times New Roman"/>
          <w:sz w:val="28"/>
          <w:szCs w:val="28"/>
        </w:rPr>
        <w:t>.</w:t>
      </w:r>
    </w:p>
    <w:p w:rsidR="00C5245C" w:rsidRDefault="00C5245C" w:rsidP="00D96FA7">
      <w:pPr>
        <w:pStyle w:val="a3"/>
        <w:numPr>
          <w:ilvl w:val="0"/>
          <w:numId w:val="8"/>
        </w:numPr>
        <w:ind w:left="0" w:firstLine="709"/>
        <w:jc w:val="both"/>
        <w:rPr>
          <w:rFonts w:ascii="Times New Roman" w:hAnsi="Times New Roman" w:cs="Times New Roman"/>
          <w:sz w:val="28"/>
          <w:szCs w:val="28"/>
        </w:rPr>
      </w:pPr>
      <w:r>
        <w:rPr>
          <w:rFonts w:ascii="Times New Roman" w:hAnsi="Times New Roman" w:cs="Times New Roman"/>
          <w:sz w:val="28"/>
          <w:szCs w:val="28"/>
        </w:rPr>
        <w:t>Предотвращать попытки работодателей интенсифицировать труд работников под предлогом применен</w:t>
      </w:r>
      <w:r w:rsidR="00D24E90">
        <w:rPr>
          <w:rFonts w:ascii="Times New Roman" w:hAnsi="Times New Roman" w:cs="Times New Roman"/>
          <w:sz w:val="28"/>
          <w:szCs w:val="28"/>
        </w:rPr>
        <w:t xml:space="preserve">ия </w:t>
      </w:r>
      <w:proofErr w:type="spellStart"/>
      <w:r w:rsidR="00D24E90">
        <w:rPr>
          <w:rFonts w:ascii="Times New Roman" w:hAnsi="Times New Roman" w:cs="Times New Roman"/>
          <w:sz w:val="28"/>
          <w:szCs w:val="28"/>
        </w:rPr>
        <w:t>профстандартов</w:t>
      </w:r>
      <w:proofErr w:type="spellEnd"/>
      <w:r w:rsidR="00D24E90">
        <w:rPr>
          <w:rFonts w:ascii="Times New Roman" w:hAnsi="Times New Roman" w:cs="Times New Roman"/>
          <w:sz w:val="28"/>
          <w:szCs w:val="28"/>
        </w:rPr>
        <w:t xml:space="preserve"> в организации.</w:t>
      </w:r>
    </w:p>
    <w:p w:rsidR="00C5245C" w:rsidRDefault="00C5245C" w:rsidP="00D96FA7">
      <w:pPr>
        <w:pStyle w:val="a3"/>
        <w:numPr>
          <w:ilvl w:val="0"/>
          <w:numId w:val="8"/>
        </w:numPr>
        <w:ind w:left="0" w:firstLine="709"/>
        <w:jc w:val="both"/>
        <w:rPr>
          <w:rFonts w:ascii="Times New Roman" w:hAnsi="Times New Roman" w:cs="Times New Roman"/>
          <w:sz w:val="28"/>
          <w:szCs w:val="28"/>
        </w:rPr>
      </w:pPr>
      <w:r>
        <w:rPr>
          <w:rFonts w:ascii="Times New Roman" w:hAnsi="Times New Roman" w:cs="Times New Roman"/>
          <w:sz w:val="28"/>
          <w:szCs w:val="28"/>
        </w:rPr>
        <w:t>Предотвращать попытки работодателей увольнять работников или изменять условия трудового договора в части снижения оплаты труда под предлогом применен</w:t>
      </w:r>
      <w:r w:rsidR="00D24E90">
        <w:rPr>
          <w:rFonts w:ascii="Times New Roman" w:hAnsi="Times New Roman" w:cs="Times New Roman"/>
          <w:sz w:val="28"/>
          <w:szCs w:val="28"/>
        </w:rPr>
        <w:t xml:space="preserve">ия </w:t>
      </w:r>
      <w:proofErr w:type="spellStart"/>
      <w:r w:rsidR="00D24E90">
        <w:rPr>
          <w:rFonts w:ascii="Times New Roman" w:hAnsi="Times New Roman" w:cs="Times New Roman"/>
          <w:sz w:val="28"/>
          <w:szCs w:val="28"/>
        </w:rPr>
        <w:t>профстандартов</w:t>
      </w:r>
      <w:proofErr w:type="spellEnd"/>
      <w:r w:rsidR="00D24E90">
        <w:rPr>
          <w:rFonts w:ascii="Times New Roman" w:hAnsi="Times New Roman" w:cs="Times New Roman"/>
          <w:sz w:val="28"/>
          <w:szCs w:val="28"/>
        </w:rPr>
        <w:t xml:space="preserve"> в организации.</w:t>
      </w:r>
    </w:p>
    <w:p w:rsidR="00C64F62" w:rsidRDefault="00C64F62" w:rsidP="00D96FA7">
      <w:pPr>
        <w:pStyle w:val="a3"/>
        <w:numPr>
          <w:ilvl w:val="0"/>
          <w:numId w:val="8"/>
        </w:numPr>
        <w:ind w:left="0" w:firstLine="709"/>
        <w:jc w:val="both"/>
        <w:rPr>
          <w:rFonts w:ascii="Times New Roman" w:hAnsi="Times New Roman" w:cs="Times New Roman"/>
          <w:sz w:val="28"/>
          <w:szCs w:val="28"/>
        </w:rPr>
      </w:pPr>
      <w:r>
        <w:rPr>
          <w:rFonts w:ascii="Times New Roman" w:hAnsi="Times New Roman" w:cs="Times New Roman"/>
          <w:sz w:val="28"/>
          <w:szCs w:val="28"/>
        </w:rPr>
        <w:t>Не допускать изменения должностных обязанностей в сторону их увеличения по одним и тем же профессиям и должностя</w:t>
      </w:r>
      <w:r w:rsidR="00D24E90">
        <w:rPr>
          <w:rFonts w:ascii="Times New Roman" w:hAnsi="Times New Roman" w:cs="Times New Roman"/>
          <w:sz w:val="28"/>
          <w:szCs w:val="28"/>
        </w:rPr>
        <w:t>м для вновь принятых работников.</w:t>
      </w:r>
      <w:r>
        <w:rPr>
          <w:rFonts w:ascii="Times New Roman" w:hAnsi="Times New Roman" w:cs="Times New Roman"/>
          <w:sz w:val="28"/>
          <w:szCs w:val="28"/>
        </w:rPr>
        <w:t xml:space="preserve">  </w:t>
      </w:r>
    </w:p>
    <w:p w:rsidR="00C5245C" w:rsidRDefault="00E21D5E" w:rsidP="00D96FA7">
      <w:pPr>
        <w:pStyle w:val="a3"/>
        <w:numPr>
          <w:ilvl w:val="0"/>
          <w:numId w:val="8"/>
        </w:numPr>
        <w:ind w:left="0" w:firstLine="709"/>
        <w:jc w:val="both"/>
        <w:rPr>
          <w:rFonts w:ascii="Times New Roman" w:hAnsi="Times New Roman" w:cs="Times New Roman"/>
          <w:sz w:val="28"/>
          <w:szCs w:val="28"/>
        </w:rPr>
      </w:pPr>
      <w:r>
        <w:rPr>
          <w:rFonts w:ascii="Times New Roman" w:hAnsi="Times New Roman" w:cs="Times New Roman"/>
          <w:sz w:val="28"/>
          <w:szCs w:val="28"/>
        </w:rPr>
        <w:t>Инициировать и п</w:t>
      </w:r>
      <w:r w:rsidR="00C5245C">
        <w:rPr>
          <w:rFonts w:ascii="Times New Roman" w:hAnsi="Times New Roman" w:cs="Times New Roman"/>
          <w:sz w:val="28"/>
          <w:szCs w:val="28"/>
        </w:rPr>
        <w:t>ринимать активное участие в разработке систем оплаты</w:t>
      </w:r>
      <w:r w:rsidR="00380C38">
        <w:rPr>
          <w:rFonts w:ascii="Times New Roman" w:hAnsi="Times New Roman" w:cs="Times New Roman"/>
          <w:sz w:val="28"/>
          <w:szCs w:val="28"/>
        </w:rPr>
        <w:t xml:space="preserve"> (премировании)</w:t>
      </w:r>
      <w:r w:rsidR="00C5245C">
        <w:rPr>
          <w:rFonts w:ascii="Times New Roman" w:hAnsi="Times New Roman" w:cs="Times New Roman"/>
          <w:sz w:val="28"/>
          <w:szCs w:val="28"/>
        </w:rPr>
        <w:t xml:space="preserve"> труда на уровне отрасли и организации с обязательным установлением минимальных ставок заработной платы, минимальных окладов по уровням квалификации в зависимости от</w:t>
      </w:r>
      <w:r w:rsidR="006D0DF7">
        <w:rPr>
          <w:rFonts w:ascii="Times New Roman" w:hAnsi="Times New Roman" w:cs="Times New Roman"/>
          <w:sz w:val="28"/>
          <w:szCs w:val="28"/>
        </w:rPr>
        <w:t xml:space="preserve"> квалификации работника, количества, качества,</w:t>
      </w:r>
      <w:r w:rsidR="00C5245C">
        <w:rPr>
          <w:rFonts w:ascii="Times New Roman" w:hAnsi="Times New Roman" w:cs="Times New Roman"/>
          <w:sz w:val="28"/>
          <w:szCs w:val="28"/>
        </w:rPr>
        <w:t xml:space="preserve"> сложности и отв</w:t>
      </w:r>
      <w:r w:rsidR="00D24E90">
        <w:rPr>
          <w:rFonts w:ascii="Times New Roman" w:hAnsi="Times New Roman" w:cs="Times New Roman"/>
          <w:sz w:val="28"/>
          <w:szCs w:val="28"/>
        </w:rPr>
        <w:t>етственности выполняемой работы.</w:t>
      </w:r>
    </w:p>
    <w:p w:rsidR="001051A7" w:rsidRPr="00CE31F2" w:rsidRDefault="00E21D5E" w:rsidP="00D96FA7">
      <w:pPr>
        <w:pStyle w:val="a3"/>
        <w:numPr>
          <w:ilvl w:val="0"/>
          <w:numId w:val="8"/>
        </w:numPr>
        <w:ind w:left="0" w:firstLine="709"/>
        <w:jc w:val="both"/>
        <w:rPr>
          <w:rFonts w:ascii="Times New Roman" w:hAnsi="Times New Roman" w:cs="Times New Roman"/>
          <w:sz w:val="28"/>
          <w:szCs w:val="28"/>
        </w:rPr>
      </w:pPr>
      <w:r>
        <w:rPr>
          <w:rFonts w:ascii="Times New Roman" w:hAnsi="Times New Roman" w:cs="Times New Roman"/>
          <w:sz w:val="28"/>
          <w:szCs w:val="28"/>
        </w:rPr>
        <w:t>Добиваться установления и изменения систем</w:t>
      </w:r>
      <w:r w:rsidR="00C5245C">
        <w:rPr>
          <w:rFonts w:ascii="Times New Roman" w:hAnsi="Times New Roman" w:cs="Times New Roman"/>
          <w:sz w:val="28"/>
          <w:szCs w:val="28"/>
        </w:rPr>
        <w:t xml:space="preserve"> оплаты труда </w:t>
      </w:r>
      <w:r>
        <w:rPr>
          <w:rFonts w:ascii="Times New Roman" w:hAnsi="Times New Roman" w:cs="Times New Roman"/>
          <w:sz w:val="28"/>
          <w:szCs w:val="28"/>
        </w:rPr>
        <w:t xml:space="preserve">через соглашения </w:t>
      </w:r>
      <w:r w:rsidR="00AC760F">
        <w:rPr>
          <w:rFonts w:ascii="Times New Roman" w:hAnsi="Times New Roman" w:cs="Times New Roman"/>
          <w:sz w:val="28"/>
          <w:szCs w:val="28"/>
        </w:rPr>
        <w:t>и (</w:t>
      </w:r>
      <w:r>
        <w:rPr>
          <w:rFonts w:ascii="Times New Roman" w:hAnsi="Times New Roman" w:cs="Times New Roman"/>
          <w:sz w:val="28"/>
          <w:szCs w:val="28"/>
        </w:rPr>
        <w:t>или</w:t>
      </w:r>
      <w:r w:rsidR="00AC760F">
        <w:rPr>
          <w:rFonts w:ascii="Times New Roman" w:hAnsi="Times New Roman" w:cs="Times New Roman"/>
          <w:sz w:val="28"/>
          <w:szCs w:val="28"/>
        </w:rPr>
        <w:t>)</w:t>
      </w:r>
      <w:bookmarkStart w:id="1" w:name="_GoBack"/>
      <w:bookmarkEnd w:id="1"/>
      <w:r>
        <w:rPr>
          <w:rFonts w:ascii="Times New Roman" w:hAnsi="Times New Roman" w:cs="Times New Roman"/>
          <w:sz w:val="28"/>
          <w:szCs w:val="28"/>
        </w:rPr>
        <w:t xml:space="preserve"> коллективные договоры</w:t>
      </w:r>
      <w:r w:rsidR="00C5245C">
        <w:rPr>
          <w:rFonts w:ascii="Times New Roman" w:hAnsi="Times New Roman" w:cs="Times New Roman"/>
          <w:sz w:val="28"/>
          <w:szCs w:val="28"/>
        </w:rPr>
        <w:t>.</w:t>
      </w:r>
    </w:p>
    <w:p w:rsidR="0017705B" w:rsidRPr="00B323A7" w:rsidRDefault="0017705B"/>
    <w:sectPr w:rsidR="0017705B" w:rsidRPr="00B323A7" w:rsidSect="00A44784">
      <w:headerReference w:type="default" r:id="rId20"/>
      <w:pgSz w:w="11906" w:h="16838"/>
      <w:pgMar w:top="851" w:right="1134"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4AF7" w:rsidRDefault="00564AF7" w:rsidP="00CD673F">
      <w:pPr>
        <w:spacing w:after="0" w:line="240" w:lineRule="auto"/>
      </w:pPr>
      <w:r>
        <w:separator/>
      </w:r>
    </w:p>
  </w:endnote>
  <w:endnote w:type="continuationSeparator" w:id="0">
    <w:p w:rsidR="00564AF7" w:rsidRDefault="00564AF7" w:rsidP="00CD67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360">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4AF7" w:rsidRDefault="00564AF7" w:rsidP="00CD673F">
      <w:pPr>
        <w:spacing w:after="0" w:line="240" w:lineRule="auto"/>
      </w:pPr>
      <w:r>
        <w:separator/>
      </w:r>
    </w:p>
  </w:footnote>
  <w:footnote w:type="continuationSeparator" w:id="0">
    <w:p w:rsidR="00564AF7" w:rsidRDefault="00564AF7" w:rsidP="00CD67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16983"/>
      <w:docPartObj>
        <w:docPartGallery w:val="Page Numbers (Top of Page)"/>
        <w:docPartUnique/>
      </w:docPartObj>
    </w:sdtPr>
    <w:sdtContent>
      <w:p w:rsidR="00564AF7" w:rsidRDefault="00564AF7">
        <w:pPr>
          <w:pStyle w:val="a5"/>
          <w:jc w:val="center"/>
        </w:pPr>
        <w:fldSimple w:instr=" PAGE   \* MERGEFORMAT ">
          <w:r w:rsidR="003242D5">
            <w:rPr>
              <w:noProof/>
            </w:rPr>
            <w:t>25</w:t>
          </w:r>
        </w:fldSimple>
      </w:p>
    </w:sdtContent>
  </w:sdt>
  <w:p w:rsidR="00564AF7" w:rsidRDefault="00564AF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856AE"/>
    <w:multiLevelType w:val="hybridMultilevel"/>
    <w:tmpl w:val="DB9C7D2C"/>
    <w:lvl w:ilvl="0" w:tplc="0419000F">
      <w:start w:val="1"/>
      <w:numFmt w:val="decimal"/>
      <w:lvlText w:val="%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986136"/>
    <w:multiLevelType w:val="hybridMultilevel"/>
    <w:tmpl w:val="2272D2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903765"/>
    <w:multiLevelType w:val="hybridMultilevel"/>
    <w:tmpl w:val="BE2660B0"/>
    <w:lvl w:ilvl="0" w:tplc="5212E50C">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EF80AF5"/>
    <w:multiLevelType w:val="hybridMultilevel"/>
    <w:tmpl w:val="4400FFD2"/>
    <w:lvl w:ilvl="0" w:tplc="C2FA96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1A3567"/>
    <w:multiLevelType w:val="hybridMultilevel"/>
    <w:tmpl w:val="B3E83A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2C5157"/>
    <w:multiLevelType w:val="hybridMultilevel"/>
    <w:tmpl w:val="502E594A"/>
    <w:lvl w:ilvl="0" w:tplc="2A44F9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2FB266A"/>
    <w:multiLevelType w:val="hybridMultilevel"/>
    <w:tmpl w:val="66A42D54"/>
    <w:lvl w:ilvl="0" w:tplc="25E2A0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58D124D1"/>
    <w:multiLevelType w:val="hybridMultilevel"/>
    <w:tmpl w:val="8D42A700"/>
    <w:lvl w:ilvl="0" w:tplc="22600CC6">
      <w:start w:val="1"/>
      <w:numFmt w:val="decimal"/>
      <w:lvlText w:val="%1)"/>
      <w:lvlJc w:val="left"/>
      <w:pPr>
        <w:ind w:left="1069" w:hanging="360"/>
      </w:pPr>
      <w:rPr>
        <w:rFonts w:hint="default"/>
        <w:sz w:val="28"/>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E4120F0"/>
    <w:multiLevelType w:val="hybridMultilevel"/>
    <w:tmpl w:val="11B0F20A"/>
    <w:lvl w:ilvl="0" w:tplc="80884784">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9">
    <w:nsid w:val="62D12613"/>
    <w:multiLevelType w:val="hybridMultilevel"/>
    <w:tmpl w:val="7DD6F1FA"/>
    <w:lvl w:ilvl="0" w:tplc="CF129A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686A7475"/>
    <w:multiLevelType w:val="hybridMultilevel"/>
    <w:tmpl w:val="05840488"/>
    <w:lvl w:ilvl="0" w:tplc="0419000F">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1">
    <w:nsid w:val="710C1C82"/>
    <w:multiLevelType w:val="hybridMultilevel"/>
    <w:tmpl w:val="8D42A700"/>
    <w:lvl w:ilvl="0" w:tplc="22600CC6">
      <w:start w:val="1"/>
      <w:numFmt w:val="decimal"/>
      <w:lvlText w:val="%1)"/>
      <w:lvlJc w:val="left"/>
      <w:pPr>
        <w:ind w:left="1069" w:hanging="360"/>
      </w:pPr>
      <w:rPr>
        <w:rFonts w:hint="default"/>
        <w:sz w:val="28"/>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18729C0"/>
    <w:multiLevelType w:val="hybridMultilevel"/>
    <w:tmpl w:val="B3B822F6"/>
    <w:lvl w:ilvl="0" w:tplc="8C32BE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FB34F37"/>
    <w:multiLevelType w:val="hybridMultilevel"/>
    <w:tmpl w:val="11B0F20A"/>
    <w:lvl w:ilvl="0" w:tplc="80884784">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num w:numId="1">
    <w:abstractNumId w:val="2"/>
  </w:num>
  <w:num w:numId="2">
    <w:abstractNumId w:val="12"/>
  </w:num>
  <w:num w:numId="3">
    <w:abstractNumId w:val="4"/>
  </w:num>
  <w:num w:numId="4">
    <w:abstractNumId w:val="3"/>
  </w:num>
  <w:num w:numId="5">
    <w:abstractNumId w:val="7"/>
  </w:num>
  <w:num w:numId="6">
    <w:abstractNumId w:val="0"/>
  </w:num>
  <w:num w:numId="7">
    <w:abstractNumId w:val="11"/>
  </w:num>
  <w:num w:numId="8">
    <w:abstractNumId w:val="10"/>
  </w:num>
  <w:num w:numId="9">
    <w:abstractNumId w:val="13"/>
  </w:num>
  <w:num w:numId="10">
    <w:abstractNumId w:val="8"/>
  </w:num>
  <w:num w:numId="11">
    <w:abstractNumId w:val="6"/>
  </w:num>
  <w:num w:numId="12">
    <w:abstractNumId w:val="9"/>
  </w:num>
  <w:num w:numId="13">
    <w:abstractNumId w:val="5"/>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E42DC"/>
    <w:rsid w:val="0000143B"/>
    <w:rsid w:val="000041B3"/>
    <w:rsid w:val="00004D93"/>
    <w:rsid w:val="0000692A"/>
    <w:rsid w:val="000069C6"/>
    <w:rsid w:val="00007ED9"/>
    <w:rsid w:val="000104A1"/>
    <w:rsid w:val="00011D07"/>
    <w:rsid w:val="00012EC4"/>
    <w:rsid w:val="00016EF9"/>
    <w:rsid w:val="00017849"/>
    <w:rsid w:val="000201E3"/>
    <w:rsid w:val="00021BCA"/>
    <w:rsid w:val="000224F5"/>
    <w:rsid w:val="0002280D"/>
    <w:rsid w:val="00023F08"/>
    <w:rsid w:val="00026709"/>
    <w:rsid w:val="00030C39"/>
    <w:rsid w:val="00031CA1"/>
    <w:rsid w:val="00041C0A"/>
    <w:rsid w:val="000423C7"/>
    <w:rsid w:val="00047101"/>
    <w:rsid w:val="000506AB"/>
    <w:rsid w:val="00051F5C"/>
    <w:rsid w:val="00051FCE"/>
    <w:rsid w:val="00062607"/>
    <w:rsid w:val="00063D20"/>
    <w:rsid w:val="000644B6"/>
    <w:rsid w:val="00075C82"/>
    <w:rsid w:val="0007677B"/>
    <w:rsid w:val="00076A28"/>
    <w:rsid w:val="00077A2A"/>
    <w:rsid w:val="00077CC6"/>
    <w:rsid w:val="000A1C11"/>
    <w:rsid w:val="000A2F1C"/>
    <w:rsid w:val="000A2F2B"/>
    <w:rsid w:val="000A326E"/>
    <w:rsid w:val="000A3F3F"/>
    <w:rsid w:val="000A7054"/>
    <w:rsid w:val="000A7075"/>
    <w:rsid w:val="000B00F4"/>
    <w:rsid w:val="000B029B"/>
    <w:rsid w:val="000B049F"/>
    <w:rsid w:val="000B0F97"/>
    <w:rsid w:val="000B1630"/>
    <w:rsid w:val="000B1BAC"/>
    <w:rsid w:val="000B2E5E"/>
    <w:rsid w:val="000B3A93"/>
    <w:rsid w:val="000B3F58"/>
    <w:rsid w:val="000B4FA8"/>
    <w:rsid w:val="000B5F7F"/>
    <w:rsid w:val="000B73D6"/>
    <w:rsid w:val="000C081E"/>
    <w:rsid w:val="000C0EEB"/>
    <w:rsid w:val="000C13FD"/>
    <w:rsid w:val="000C1A5D"/>
    <w:rsid w:val="000C28F8"/>
    <w:rsid w:val="000C4750"/>
    <w:rsid w:val="000C7591"/>
    <w:rsid w:val="000D3CCD"/>
    <w:rsid w:val="000D4434"/>
    <w:rsid w:val="000D530E"/>
    <w:rsid w:val="000D67A9"/>
    <w:rsid w:val="000D7C55"/>
    <w:rsid w:val="000E139A"/>
    <w:rsid w:val="000E4ABC"/>
    <w:rsid w:val="000E5387"/>
    <w:rsid w:val="000E542B"/>
    <w:rsid w:val="000E5B7E"/>
    <w:rsid w:val="000E73F7"/>
    <w:rsid w:val="000E74A2"/>
    <w:rsid w:val="000F1738"/>
    <w:rsid w:val="000F1D9C"/>
    <w:rsid w:val="000F6442"/>
    <w:rsid w:val="001019FF"/>
    <w:rsid w:val="00102EEE"/>
    <w:rsid w:val="00103170"/>
    <w:rsid w:val="001051A7"/>
    <w:rsid w:val="001151E6"/>
    <w:rsid w:val="00115964"/>
    <w:rsid w:val="00117434"/>
    <w:rsid w:val="0012147C"/>
    <w:rsid w:val="00125248"/>
    <w:rsid w:val="00130995"/>
    <w:rsid w:val="00130D57"/>
    <w:rsid w:val="0013341D"/>
    <w:rsid w:val="00133CA6"/>
    <w:rsid w:val="001355F0"/>
    <w:rsid w:val="00135742"/>
    <w:rsid w:val="00141B3E"/>
    <w:rsid w:val="001451D8"/>
    <w:rsid w:val="00150577"/>
    <w:rsid w:val="001507A0"/>
    <w:rsid w:val="00150800"/>
    <w:rsid w:val="001519A2"/>
    <w:rsid w:val="0015239A"/>
    <w:rsid w:val="00152B84"/>
    <w:rsid w:val="00154A1D"/>
    <w:rsid w:val="00154AB6"/>
    <w:rsid w:val="0015678B"/>
    <w:rsid w:val="001571D6"/>
    <w:rsid w:val="001577EE"/>
    <w:rsid w:val="001619DB"/>
    <w:rsid w:val="001662FD"/>
    <w:rsid w:val="001748A9"/>
    <w:rsid w:val="0017705B"/>
    <w:rsid w:val="00177764"/>
    <w:rsid w:val="0018167D"/>
    <w:rsid w:val="0018720F"/>
    <w:rsid w:val="00187818"/>
    <w:rsid w:val="00192B4A"/>
    <w:rsid w:val="00194115"/>
    <w:rsid w:val="001978DD"/>
    <w:rsid w:val="00197A93"/>
    <w:rsid w:val="00197DAC"/>
    <w:rsid w:val="001A25DC"/>
    <w:rsid w:val="001A3CF1"/>
    <w:rsid w:val="001A473D"/>
    <w:rsid w:val="001A69E2"/>
    <w:rsid w:val="001B00D4"/>
    <w:rsid w:val="001B2E71"/>
    <w:rsid w:val="001B53C9"/>
    <w:rsid w:val="001B68A3"/>
    <w:rsid w:val="001C0BBD"/>
    <w:rsid w:val="001C125C"/>
    <w:rsid w:val="001C143D"/>
    <w:rsid w:val="001C2180"/>
    <w:rsid w:val="001C4B62"/>
    <w:rsid w:val="001C57F6"/>
    <w:rsid w:val="001C6B21"/>
    <w:rsid w:val="001C6E72"/>
    <w:rsid w:val="001D08BD"/>
    <w:rsid w:val="001D0C46"/>
    <w:rsid w:val="001D0FD3"/>
    <w:rsid w:val="001D2A49"/>
    <w:rsid w:val="001D3060"/>
    <w:rsid w:val="001D6002"/>
    <w:rsid w:val="001D6389"/>
    <w:rsid w:val="001E1CD2"/>
    <w:rsid w:val="001E2AF2"/>
    <w:rsid w:val="001E35A3"/>
    <w:rsid w:val="001E5313"/>
    <w:rsid w:val="001E58FC"/>
    <w:rsid w:val="001E5E23"/>
    <w:rsid w:val="001E7F47"/>
    <w:rsid w:val="001F1977"/>
    <w:rsid w:val="001F23BA"/>
    <w:rsid w:val="001F2E22"/>
    <w:rsid w:val="001F4914"/>
    <w:rsid w:val="00200D56"/>
    <w:rsid w:val="00200DDB"/>
    <w:rsid w:val="00200F8C"/>
    <w:rsid w:val="002042B7"/>
    <w:rsid w:val="002061B3"/>
    <w:rsid w:val="00206961"/>
    <w:rsid w:val="00206B53"/>
    <w:rsid w:val="002071A9"/>
    <w:rsid w:val="00207E57"/>
    <w:rsid w:val="002109CD"/>
    <w:rsid w:val="00211DC5"/>
    <w:rsid w:val="00212E3A"/>
    <w:rsid w:val="00215008"/>
    <w:rsid w:val="002161BF"/>
    <w:rsid w:val="0021779A"/>
    <w:rsid w:val="00220F31"/>
    <w:rsid w:val="00221AAD"/>
    <w:rsid w:val="00222CA3"/>
    <w:rsid w:val="00223CB2"/>
    <w:rsid w:val="002348E3"/>
    <w:rsid w:val="00236F83"/>
    <w:rsid w:val="00245E7B"/>
    <w:rsid w:val="00250C47"/>
    <w:rsid w:val="00251202"/>
    <w:rsid w:val="00252520"/>
    <w:rsid w:val="00261EC1"/>
    <w:rsid w:val="00262FEF"/>
    <w:rsid w:val="00264C63"/>
    <w:rsid w:val="002654CE"/>
    <w:rsid w:val="0026765C"/>
    <w:rsid w:val="00270F64"/>
    <w:rsid w:val="00273C9F"/>
    <w:rsid w:val="0027568B"/>
    <w:rsid w:val="0027784B"/>
    <w:rsid w:val="00281244"/>
    <w:rsid w:val="0028154C"/>
    <w:rsid w:val="002843EA"/>
    <w:rsid w:val="00284888"/>
    <w:rsid w:val="00286BE7"/>
    <w:rsid w:val="0028707A"/>
    <w:rsid w:val="002876F3"/>
    <w:rsid w:val="00287EA8"/>
    <w:rsid w:val="0029624A"/>
    <w:rsid w:val="002A0449"/>
    <w:rsid w:val="002A0927"/>
    <w:rsid w:val="002A1560"/>
    <w:rsid w:val="002A2097"/>
    <w:rsid w:val="002A4AED"/>
    <w:rsid w:val="002A5B5F"/>
    <w:rsid w:val="002A7446"/>
    <w:rsid w:val="002B01B5"/>
    <w:rsid w:val="002B2B0C"/>
    <w:rsid w:val="002B35A6"/>
    <w:rsid w:val="002C4B32"/>
    <w:rsid w:val="002C6944"/>
    <w:rsid w:val="002C725A"/>
    <w:rsid w:val="002C7352"/>
    <w:rsid w:val="002C7B64"/>
    <w:rsid w:val="002D0810"/>
    <w:rsid w:val="002D44EF"/>
    <w:rsid w:val="002D4DFF"/>
    <w:rsid w:val="002D5800"/>
    <w:rsid w:val="002D78BF"/>
    <w:rsid w:val="002E0CFA"/>
    <w:rsid w:val="002E2613"/>
    <w:rsid w:val="002E3A9A"/>
    <w:rsid w:val="002E3B3D"/>
    <w:rsid w:val="002E4066"/>
    <w:rsid w:val="002E5284"/>
    <w:rsid w:val="002F1115"/>
    <w:rsid w:val="002F1EE3"/>
    <w:rsid w:val="002F2C55"/>
    <w:rsid w:val="002F335D"/>
    <w:rsid w:val="002F35B9"/>
    <w:rsid w:val="002F3644"/>
    <w:rsid w:val="002F4DCC"/>
    <w:rsid w:val="002F7495"/>
    <w:rsid w:val="002F776C"/>
    <w:rsid w:val="00300130"/>
    <w:rsid w:val="003011F7"/>
    <w:rsid w:val="00302C62"/>
    <w:rsid w:val="003058F1"/>
    <w:rsid w:val="00305B3A"/>
    <w:rsid w:val="00307781"/>
    <w:rsid w:val="003112E5"/>
    <w:rsid w:val="003122C2"/>
    <w:rsid w:val="003143C8"/>
    <w:rsid w:val="00323408"/>
    <w:rsid w:val="00323F33"/>
    <w:rsid w:val="003242D5"/>
    <w:rsid w:val="0032464F"/>
    <w:rsid w:val="003253B3"/>
    <w:rsid w:val="00331491"/>
    <w:rsid w:val="00333E20"/>
    <w:rsid w:val="003351B2"/>
    <w:rsid w:val="00335A9E"/>
    <w:rsid w:val="003407B8"/>
    <w:rsid w:val="00340803"/>
    <w:rsid w:val="0034145D"/>
    <w:rsid w:val="003432D3"/>
    <w:rsid w:val="003438BB"/>
    <w:rsid w:val="00344ABF"/>
    <w:rsid w:val="00344DFA"/>
    <w:rsid w:val="00352AB1"/>
    <w:rsid w:val="00352DCB"/>
    <w:rsid w:val="0035358D"/>
    <w:rsid w:val="00353AC5"/>
    <w:rsid w:val="00354AC7"/>
    <w:rsid w:val="00354C94"/>
    <w:rsid w:val="00354FAD"/>
    <w:rsid w:val="003562BB"/>
    <w:rsid w:val="00360B41"/>
    <w:rsid w:val="00360CE4"/>
    <w:rsid w:val="00360D54"/>
    <w:rsid w:val="00361160"/>
    <w:rsid w:val="00361246"/>
    <w:rsid w:val="00361726"/>
    <w:rsid w:val="00361895"/>
    <w:rsid w:val="00361CCD"/>
    <w:rsid w:val="00362B50"/>
    <w:rsid w:val="00363FAB"/>
    <w:rsid w:val="003659A8"/>
    <w:rsid w:val="003660F2"/>
    <w:rsid w:val="003678D7"/>
    <w:rsid w:val="00367EAF"/>
    <w:rsid w:val="003704AC"/>
    <w:rsid w:val="0037232E"/>
    <w:rsid w:val="00372691"/>
    <w:rsid w:val="00372B6D"/>
    <w:rsid w:val="00380C38"/>
    <w:rsid w:val="00382204"/>
    <w:rsid w:val="003903BF"/>
    <w:rsid w:val="003924AE"/>
    <w:rsid w:val="00393051"/>
    <w:rsid w:val="00394A26"/>
    <w:rsid w:val="00394D9B"/>
    <w:rsid w:val="003951B2"/>
    <w:rsid w:val="00396949"/>
    <w:rsid w:val="003A2697"/>
    <w:rsid w:val="003A3C9C"/>
    <w:rsid w:val="003A689A"/>
    <w:rsid w:val="003A6933"/>
    <w:rsid w:val="003A7937"/>
    <w:rsid w:val="003B071E"/>
    <w:rsid w:val="003B0E15"/>
    <w:rsid w:val="003B160C"/>
    <w:rsid w:val="003B35EF"/>
    <w:rsid w:val="003B3AB0"/>
    <w:rsid w:val="003B5FE8"/>
    <w:rsid w:val="003B6207"/>
    <w:rsid w:val="003B7EB0"/>
    <w:rsid w:val="003B7F2B"/>
    <w:rsid w:val="003B7FE4"/>
    <w:rsid w:val="003C0060"/>
    <w:rsid w:val="003C1B56"/>
    <w:rsid w:val="003C296C"/>
    <w:rsid w:val="003C5AB4"/>
    <w:rsid w:val="003C67DF"/>
    <w:rsid w:val="003D1F5A"/>
    <w:rsid w:val="003D4ED5"/>
    <w:rsid w:val="003D51C1"/>
    <w:rsid w:val="003F2541"/>
    <w:rsid w:val="003F57E5"/>
    <w:rsid w:val="00401550"/>
    <w:rsid w:val="004016F5"/>
    <w:rsid w:val="00401C43"/>
    <w:rsid w:val="0040277D"/>
    <w:rsid w:val="004030AE"/>
    <w:rsid w:val="0040407A"/>
    <w:rsid w:val="00404321"/>
    <w:rsid w:val="00407D10"/>
    <w:rsid w:val="004110E4"/>
    <w:rsid w:val="004118EE"/>
    <w:rsid w:val="00412806"/>
    <w:rsid w:val="0041411E"/>
    <w:rsid w:val="00415F8D"/>
    <w:rsid w:val="00416EFB"/>
    <w:rsid w:val="00417B05"/>
    <w:rsid w:val="00422227"/>
    <w:rsid w:val="004229DD"/>
    <w:rsid w:val="00422BF1"/>
    <w:rsid w:val="0042381B"/>
    <w:rsid w:val="00425470"/>
    <w:rsid w:val="00425E40"/>
    <w:rsid w:val="00425F25"/>
    <w:rsid w:val="004260F1"/>
    <w:rsid w:val="004278B6"/>
    <w:rsid w:val="00427CE0"/>
    <w:rsid w:val="00427DC5"/>
    <w:rsid w:val="00427FB0"/>
    <w:rsid w:val="004303D6"/>
    <w:rsid w:val="0043561F"/>
    <w:rsid w:val="004358D9"/>
    <w:rsid w:val="00441136"/>
    <w:rsid w:val="00441D13"/>
    <w:rsid w:val="00443C22"/>
    <w:rsid w:val="00446150"/>
    <w:rsid w:val="0044635E"/>
    <w:rsid w:val="00446734"/>
    <w:rsid w:val="00446AB9"/>
    <w:rsid w:val="00454684"/>
    <w:rsid w:val="00454AFE"/>
    <w:rsid w:val="00454CC6"/>
    <w:rsid w:val="00456F50"/>
    <w:rsid w:val="00457E50"/>
    <w:rsid w:val="00457FAE"/>
    <w:rsid w:val="004611E7"/>
    <w:rsid w:val="004618F0"/>
    <w:rsid w:val="00466F65"/>
    <w:rsid w:val="00467291"/>
    <w:rsid w:val="004704F5"/>
    <w:rsid w:val="00471CE9"/>
    <w:rsid w:val="0047221D"/>
    <w:rsid w:val="004722BC"/>
    <w:rsid w:val="00472E63"/>
    <w:rsid w:val="004775AA"/>
    <w:rsid w:val="004808B4"/>
    <w:rsid w:val="00481EDF"/>
    <w:rsid w:val="00482029"/>
    <w:rsid w:val="00484619"/>
    <w:rsid w:val="0048511F"/>
    <w:rsid w:val="00486B10"/>
    <w:rsid w:val="004900E5"/>
    <w:rsid w:val="00490C19"/>
    <w:rsid w:val="00492FB1"/>
    <w:rsid w:val="0049434D"/>
    <w:rsid w:val="0049463A"/>
    <w:rsid w:val="0049648B"/>
    <w:rsid w:val="004964AC"/>
    <w:rsid w:val="004A12A9"/>
    <w:rsid w:val="004A3ED3"/>
    <w:rsid w:val="004A5830"/>
    <w:rsid w:val="004A67AF"/>
    <w:rsid w:val="004A7474"/>
    <w:rsid w:val="004A7F58"/>
    <w:rsid w:val="004B0C2B"/>
    <w:rsid w:val="004B141F"/>
    <w:rsid w:val="004B2553"/>
    <w:rsid w:val="004B5EC0"/>
    <w:rsid w:val="004B63FB"/>
    <w:rsid w:val="004B642A"/>
    <w:rsid w:val="004B6502"/>
    <w:rsid w:val="004C00F4"/>
    <w:rsid w:val="004C76DE"/>
    <w:rsid w:val="004D0E5B"/>
    <w:rsid w:val="004D2520"/>
    <w:rsid w:val="004D5A0E"/>
    <w:rsid w:val="004D669A"/>
    <w:rsid w:val="004E0787"/>
    <w:rsid w:val="004E0799"/>
    <w:rsid w:val="004E20A0"/>
    <w:rsid w:val="004E265F"/>
    <w:rsid w:val="004E4E73"/>
    <w:rsid w:val="004E58D6"/>
    <w:rsid w:val="004E59DB"/>
    <w:rsid w:val="004F07F3"/>
    <w:rsid w:val="004F54C8"/>
    <w:rsid w:val="004F7592"/>
    <w:rsid w:val="004F7697"/>
    <w:rsid w:val="00501A9F"/>
    <w:rsid w:val="00505D21"/>
    <w:rsid w:val="005077FC"/>
    <w:rsid w:val="00507F35"/>
    <w:rsid w:val="0051286F"/>
    <w:rsid w:val="00513446"/>
    <w:rsid w:val="005168E0"/>
    <w:rsid w:val="00520EAE"/>
    <w:rsid w:val="0052120A"/>
    <w:rsid w:val="005237C8"/>
    <w:rsid w:val="00524490"/>
    <w:rsid w:val="0052768A"/>
    <w:rsid w:val="00527D6A"/>
    <w:rsid w:val="00530387"/>
    <w:rsid w:val="005358A6"/>
    <w:rsid w:val="005373F8"/>
    <w:rsid w:val="00537550"/>
    <w:rsid w:val="00537AF1"/>
    <w:rsid w:val="005400D0"/>
    <w:rsid w:val="00541840"/>
    <w:rsid w:val="00543D2E"/>
    <w:rsid w:val="0054587F"/>
    <w:rsid w:val="00546217"/>
    <w:rsid w:val="00550181"/>
    <w:rsid w:val="00553683"/>
    <w:rsid w:val="00553CE3"/>
    <w:rsid w:val="00554734"/>
    <w:rsid w:val="00554D02"/>
    <w:rsid w:val="00555286"/>
    <w:rsid w:val="005566F9"/>
    <w:rsid w:val="00561C4D"/>
    <w:rsid w:val="0056224D"/>
    <w:rsid w:val="005629A7"/>
    <w:rsid w:val="00564AF7"/>
    <w:rsid w:val="00566231"/>
    <w:rsid w:val="00566685"/>
    <w:rsid w:val="00567C35"/>
    <w:rsid w:val="00572CE5"/>
    <w:rsid w:val="00574EF8"/>
    <w:rsid w:val="005758BC"/>
    <w:rsid w:val="005760DF"/>
    <w:rsid w:val="00582D2D"/>
    <w:rsid w:val="00584C4A"/>
    <w:rsid w:val="00586A09"/>
    <w:rsid w:val="005870FD"/>
    <w:rsid w:val="0058739E"/>
    <w:rsid w:val="005874B8"/>
    <w:rsid w:val="00590059"/>
    <w:rsid w:val="00590D37"/>
    <w:rsid w:val="0059623A"/>
    <w:rsid w:val="00597131"/>
    <w:rsid w:val="005971A6"/>
    <w:rsid w:val="005A046E"/>
    <w:rsid w:val="005A5887"/>
    <w:rsid w:val="005B2A84"/>
    <w:rsid w:val="005B528D"/>
    <w:rsid w:val="005B546B"/>
    <w:rsid w:val="005B589A"/>
    <w:rsid w:val="005B7F71"/>
    <w:rsid w:val="005C1B94"/>
    <w:rsid w:val="005C4558"/>
    <w:rsid w:val="005C5465"/>
    <w:rsid w:val="005C756F"/>
    <w:rsid w:val="005D0611"/>
    <w:rsid w:val="005D091F"/>
    <w:rsid w:val="005D15D2"/>
    <w:rsid w:val="005D1EDD"/>
    <w:rsid w:val="005D23D8"/>
    <w:rsid w:val="005D289F"/>
    <w:rsid w:val="005D4285"/>
    <w:rsid w:val="005D4FE2"/>
    <w:rsid w:val="005D74F9"/>
    <w:rsid w:val="005E0BFB"/>
    <w:rsid w:val="005E0FBA"/>
    <w:rsid w:val="005E215B"/>
    <w:rsid w:val="005E2FE0"/>
    <w:rsid w:val="005E4202"/>
    <w:rsid w:val="005E47FB"/>
    <w:rsid w:val="005E4C94"/>
    <w:rsid w:val="005E51D9"/>
    <w:rsid w:val="005E530F"/>
    <w:rsid w:val="005E63F8"/>
    <w:rsid w:val="005E696B"/>
    <w:rsid w:val="005F03D8"/>
    <w:rsid w:val="005F1476"/>
    <w:rsid w:val="005F1493"/>
    <w:rsid w:val="005F20A1"/>
    <w:rsid w:val="005F4FD2"/>
    <w:rsid w:val="005F5BC5"/>
    <w:rsid w:val="005F7A11"/>
    <w:rsid w:val="006055C6"/>
    <w:rsid w:val="00607DE8"/>
    <w:rsid w:val="00611950"/>
    <w:rsid w:val="00611A63"/>
    <w:rsid w:val="006140B9"/>
    <w:rsid w:val="006167F2"/>
    <w:rsid w:val="00616CC1"/>
    <w:rsid w:val="00617209"/>
    <w:rsid w:val="0062215F"/>
    <w:rsid w:val="00625946"/>
    <w:rsid w:val="00625CD0"/>
    <w:rsid w:val="00626417"/>
    <w:rsid w:val="00627972"/>
    <w:rsid w:val="0063312F"/>
    <w:rsid w:val="00645A98"/>
    <w:rsid w:val="00647943"/>
    <w:rsid w:val="0065281F"/>
    <w:rsid w:val="00652CC9"/>
    <w:rsid w:val="00654D32"/>
    <w:rsid w:val="00655000"/>
    <w:rsid w:val="00656574"/>
    <w:rsid w:val="006569F3"/>
    <w:rsid w:val="00657BA7"/>
    <w:rsid w:val="00660F5A"/>
    <w:rsid w:val="006612E2"/>
    <w:rsid w:val="00662380"/>
    <w:rsid w:val="0067247F"/>
    <w:rsid w:val="00675D9A"/>
    <w:rsid w:val="00677190"/>
    <w:rsid w:val="006772A1"/>
    <w:rsid w:val="0068040B"/>
    <w:rsid w:val="00681F0B"/>
    <w:rsid w:val="006827AC"/>
    <w:rsid w:val="00683633"/>
    <w:rsid w:val="006847F8"/>
    <w:rsid w:val="00684C70"/>
    <w:rsid w:val="0068530B"/>
    <w:rsid w:val="00687738"/>
    <w:rsid w:val="00690A95"/>
    <w:rsid w:val="00690B7B"/>
    <w:rsid w:val="00690D84"/>
    <w:rsid w:val="00692140"/>
    <w:rsid w:val="006926D5"/>
    <w:rsid w:val="00692E26"/>
    <w:rsid w:val="00694DCA"/>
    <w:rsid w:val="00695B54"/>
    <w:rsid w:val="00697100"/>
    <w:rsid w:val="006A01B6"/>
    <w:rsid w:val="006A29C4"/>
    <w:rsid w:val="006A5493"/>
    <w:rsid w:val="006A7785"/>
    <w:rsid w:val="006B004D"/>
    <w:rsid w:val="006B0E30"/>
    <w:rsid w:val="006B1A91"/>
    <w:rsid w:val="006B1AD1"/>
    <w:rsid w:val="006B1EA2"/>
    <w:rsid w:val="006B772B"/>
    <w:rsid w:val="006C1A4B"/>
    <w:rsid w:val="006C1A8F"/>
    <w:rsid w:val="006C1D73"/>
    <w:rsid w:val="006C34C0"/>
    <w:rsid w:val="006C45E5"/>
    <w:rsid w:val="006C50F9"/>
    <w:rsid w:val="006C59FA"/>
    <w:rsid w:val="006C7B0F"/>
    <w:rsid w:val="006D0813"/>
    <w:rsid w:val="006D0DF7"/>
    <w:rsid w:val="006D1DA9"/>
    <w:rsid w:val="006D6025"/>
    <w:rsid w:val="006E52BC"/>
    <w:rsid w:val="006E5549"/>
    <w:rsid w:val="006E57C0"/>
    <w:rsid w:val="006E6E93"/>
    <w:rsid w:val="006E7293"/>
    <w:rsid w:val="006E79FC"/>
    <w:rsid w:val="006E7D96"/>
    <w:rsid w:val="006F157B"/>
    <w:rsid w:val="006F25A9"/>
    <w:rsid w:val="006F2D48"/>
    <w:rsid w:val="006F313B"/>
    <w:rsid w:val="006F3881"/>
    <w:rsid w:val="006F5198"/>
    <w:rsid w:val="006F6337"/>
    <w:rsid w:val="00705BDB"/>
    <w:rsid w:val="007063E1"/>
    <w:rsid w:val="00706CFD"/>
    <w:rsid w:val="007111B9"/>
    <w:rsid w:val="007153FF"/>
    <w:rsid w:val="00716A32"/>
    <w:rsid w:val="00717112"/>
    <w:rsid w:val="0072123C"/>
    <w:rsid w:val="00723474"/>
    <w:rsid w:val="007248A0"/>
    <w:rsid w:val="00726800"/>
    <w:rsid w:val="00726ADB"/>
    <w:rsid w:val="00727EA4"/>
    <w:rsid w:val="007316EB"/>
    <w:rsid w:val="00736311"/>
    <w:rsid w:val="007371D9"/>
    <w:rsid w:val="007407FD"/>
    <w:rsid w:val="00740F16"/>
    <w:rsid w:val="00742173"/>
    <w:rsid w:val="00743863"/>
    <w:rsid w:val="007453A3"/>
    <w:rsid w:val="007461A0"/>
    <w:rsid w:val="007468B6"/>
    <w:rsid w:val="00751EDF"/>
    <w:rsid w:val="00753168"/>
    <w:rsid w:val="007531E8"/>
    <w:rsid w:val="0075339D"/>
    <w:rsid w:val="00753DC6"/>
    <w:rsid w:val="007557EF"/>
    <w:rsid w:val="00761E8B"/>
    <w:rsid w:val="00762362"/>
    <w:rsid w:val="007628DC"/>
    <w:rsid w:val="0076603F"/>
    <w:rsid w:val="0077158E"/>
    <w:rsid w:val="00772818"/>
    <w:rsid w:val="00774F60"/>
    <w:rsid w:val="00775EE2"/>
    <w:rsid w:val="0077642A"/>
    <w:rsid w:val="00780348"/>
    <w:rsid w:val="0078175A"/>
    <w:rsid w:val="00783195"/>
    <w:rsid w:val="00791A56"/>
    <w:rsid w:val="00791E36"/>
    <w:rsid w:val="00793861"/>
    <w:rsid w:val="00797286"/>
    <w:rsid w:val="007A0B9D"/>
    <w:rsid w:val="007A1AC8"/>
    <w:rsid w:val="007A321C"/>
    <w:rsid w:val="007A32DB"/>
    <w:rsid w:val="007A3491"/>
    <w:rsid w:val="007A4478"/>
    <w:rsid w:val="007A4DA7"/>
    <w:rsid w:val="007B13BA"/>
    <w:rsid w:val="007B33A7"/>
    <w:rsid w:val="007B3E3A"/>
    <w:rsid w:val="007B525D"/>
    <w:rsid w:val="007B6539"/>
    <w:rsid w:val="007C0240"/>
    <w:rsid w:val="007C0D65"/>
    <w:rsid w:val="007C37EA"/>
    <w:rsid w:val="007C63B6"/>
    <w:rsid w:val="007D4E69"/>
    <w:rsid w:val="007D565F"/>
    <w:rsid w:val="007D66AC"/>
    <w:rsid w:val="007E19CB"/>
    <w:rsid w:val="007E2BE0"/>
    <w:rsid w:val="007E6FD7"/>
    <w:rsid w:val="007F0418"/>
    <w:rsid w:val="007F0658"/>
    <w:rsid w:val="007F11F2"/>
    <w:rsid w:val="007F133A"/>
    <w:rsid w:val="007F14EC"/>
    <w:rsid w:val="007F1850"/>
    <w:rsid w:val="007F268C"/>
    <w:rsid w:val="007F2DBF"/>
    <w:rsid w:val="007F3C5A"/>
    <w:rsid w:val="007F6E2A"/>
    <w:rsid w:val="007F71BF"/>
    <w:rsid w:val="00806C3E"/>
    <w:rsid w:val="00807370"/>
    <w:rsid w:val="00810224"/>
    <w:rsid w:val="008103FB"/>
    <w:rsid w:val="0081130C"/>
    <w:rsid w:val="0081218C"/>
    <w:rsid w:val="00817C33"/>
    <w:rsid w:val="00820E50"/>
    <w:rsid w:val="008222BD"/>
    <w:rsid w:val="00822D58"/>
    <w:rsid w:val="00824753"/>
    <w:rsid w:val="00835852"/>
    <w:rsid w:val="00837B86"/>
    <w:rsid w:val="00841B6B"/>
    <w:rsid w:val="00842B0B"/>
    <w:rsid w:val="0084379A"/>
    <w:rsid w:val="008476AC"/>
    <w:rsid w:val="008522FC"/>
    <w:rsid w:val="00857863"/>
    <w:rsid w:val="00857891"/>
    <w:rsid w:val="00862281"/>
    <w:rsid w:val="0086272A"/>
    <w:rsid w:val="0086556C"/>
    <w:rsid w:val="00865D7C"/>
    <w:rsid w:val="008660A4"/>
    <w:rsid w:val="0087188F"/>
    <w:rsid w:val="008754AA"/>
    <w:rsid w:val="00880592"/>
    <w:rsid w:val="008808DD"/>
    <w:rsid w:val="00880F27"/>
    <w:rsid w:val="0088495C"/>
    <w:rsid w:val="008857BD"/>
    <w:rsid w:val="008864F4"/>
    <w:rsid w:val="00886AD1"/>
    <w:rsid w:val="0089117B"/>
    <w:rsid w:val="00893518"/>
    <w:rsid w:val="00894F61"/>
    <w:rsid w:val="00895C6C"/>
    <w:rsid w:val="00896660"/>
    <w:rsid w:val="008A0124"/>
    <w:rsid w:val="008A1DC9"/>
    <w:rsid w:val="008A34CA"/>
    <w:rsid w:val="008A4113"/>
    <w:rsid w:val="008A600B"/>
    <w:rsid w:val="008B11AD"/>
    <w:rsid w:val="008B14FA"/>
    <w:rsid w:val="008B3D5C"/>
    <w:rsid w:val="008B56A7"/>
    <w:rsid w:val="008B6482"/>
    <w:rsid w:val="008B78B5"/>
    <w:rsid w:val="008B7C53"/>
    <w:rsid w:val="008B7ECF"/>
    <w:rsid w:val="008C054C"/>
    <w:rsid w:val="008C083C"/>
    <w:rsid w:val="008C7628"/>
    <w:rsid w:val="008D477A"/>
    <w:rsid w:val="008D4BF2"/>
    <w:rsid w:val="008D571A"/>
    <w:rsid w:val="008D6923"/>
    <w:rsid w:val="008D7C8B"/>
    <w:rsid w:val="008E0815"/>
    <w:rsid w:val="008E3B5E"/>
    <w:rsid w:val="008E503C"/>
    <w:rsid w:val="008E61D6"/>
    <w:rsid w:val="008E6712"/>
    <w:rsid w:val="008E7498"/>
    <w:rsid w:val="008E7E1A"/>
    <w:rsid w:val="008F0B78"/>
    <w:rsid w:val="008F141D"/>
    <w:rsid w:val="008F3300"/>
    <w:rsid w:val="008F43EF"/>
    <w:rsid w:val="008F446C"/>
    <w:rsid w:val="008F5061"/>
    <w:rsid w:val="008F7992"/>
    <w:rsid w:val="00900181"/>
    <w:rsid w:val="00900A37"/>
    <w:rsid w:val="00904F7C"/>
    <w:rsid w:val="00907908"/>
    <w:rsid w:val="00907C74"/>
    <w:rsid w:val="00913E48"/>
    <w:rsid w:val="00914106"/>
    <w:rsid w:val="00914490"/>
    <w:rsid w:val="009167BD"/>
    <w:rsid w:val="00917A52"/>
    <w:rsid w:val="00917FB3"/>
    <w:rsid w:val="00924C35"/>
    <w:rsid w:val="00927EF6"/>
    <w:rsid w:val="009307D6"/>
    <w:rsid w:val="0093259B"/>
    <w:rsid w:val="009364DA"/>
    <w:rsid w:val="00936806"/>
    <w:rsid w:val="009371E4"/>
    <w:rsid w:val="00944758"/>
    <w:rsid w:val="00945991"/>
    <w:rsid w:val="00951183"/>
    <w:rsid w:val="009531CE"/>
    <w:rsid w:val="00953ABD"/>
    <w:rsid w:val="0095586B"/>
    <w:rsid w:val="00955CFF"/>
    <w:rsid w:val="00956C4C"/>
    <w:rsid w:val="00956C76"/>
    <w:rsid w:val="00957F5B"/>
    <w:rsid w:val="0096018A"/>
    <w:rsid w:val="009601DD"/>
    <w:rsid w:val="00964B13"/>
    <w:rsid w:val="00971126"/>
    <w:rsid w:val="0097377D"/>
    <w:rsid w:val="00982180"/>
    <w:rsid w:val="009852C5"/>
    <w:rsid w:val="00992329"/>
    <w:rsid w:val="0099239E"/>
    <w:rsid w:val="009925F8"/>
    <w:rsid w:val="0099599A"/>
    <w:rsid w:val="009959F2"/>
    <w:rsid w:val="009969F2"/>
    <w:rsid w:val="009A4380"/>
    <w:rsid w:val="009A516C"/>
    <w:rsid w:val="009A7437"/>
    <w:rsid w:val="009B07CB"/>
    <w:rsid w:val="009B0DE2"/>
    <w:rsid w:val="009B3137"/>
    <w:rsid w:val="009B5390"/>
    <w:rsid w:val="009B5EF5"/>
    <w:rsid w:val="009B7C03"/>
    <w:rsid w:val="009C22EB"/>
    <w:rsid w:val="009C5ACA"/>
    <w:rsid w:val="009C765F"/>
    <w:rsid w:val="009C7E94"/>
    <w:rsid w:val="009D3BFB"/>
    <w:rsid w:val="009D638A"/>
    <w:rsid w:val="009D6EC2"/>
    <w:rsid w:val="009D7E2A"/>
    <w:rsid w:val="009E366D"/>
    <w:rsid w:val="009F1390"/>
    <w:rsid w:val="009F3964"/>
    <w:rsid w:val="009F43BB"/>
    <w:rsid w:val="009F45DF"/>
    <w:rsid w:val="009F79FE"/>
    <w:rsid w:val="009F7DA0"/>
    <w:rsid w:val="00A00A47"/>
    <w:rsid w:val="00A00C54"/>
    <w:rsid w:val="00A04EC1"/>
    <w:rsid w:val="00A06A2E"/>
    <w:rsid w:val="00A1010A"/>
    <w:rsid w:val="00A10C02"/>
    <w:rsid w:val="00A20DE0"/>
    <w:rsid w:val="00A22E1D"/>
    <w:rsid w:val="00A23B6C"/>
    <w:rsid w:val="00A24771"/>
    <w:rsid w:val="00A25389"/>
    <w:rsid w:val="00A277E0"/>
    <w:rsid w:val="00A30295"/>
    <w:rsid w:val="00A34FA7"/>
    <w:rsid w:val="00A37C53"/>
    <w:rsid w:val="00A4068E"/>
    <w:rsid w:val="00A4311B"/>
    <w:rsid w:val="00A43337"/>
    <w:rsid w:val="00A43F2D"/>
    <w:rsid w:val="00A44784"/>
    <w:rsid w:val="00A46087"/>
    <w:rsid w:val="00A50D51"/>
    <w:rsid w:val="00A535B8"/>
    <w:rsid w:val="00A54413"/>
    <w:rsid w:val="00A55971"/>
    <w:rsid w:val="00A564A5"/>
    <w:rsid w:val="00A574DB"/>
    <w:rsid w:val="00A63D5F"/>
    <w:rsid w:val="00A65A8A"/>
    <w:rsid w:val="00A66E55"/>
    <w:rsid w:val="00A74412"/>
    <w:rsid w:val="00A748CC"/>
    <w:rsid w:val="00A74970"/>
    <w:rsid w:val="00A80F8F"/>
    <w:rsid w:val="00A8447F"/>
    <w:rsid w:val="00A86535"/>
    <w:rsid w:val="00A87DCB"/>
    <w:rsid w:val="00A90CA1"/>
    <w:rsid w:val="00A918C0"/>
    <w:rsid w:val="00A91B52"/>
    <w:rsid w:val="00A9378C"/>
    <w:rsid w:val="00A94FA2"/>
    <w:rsid w:val="00A9659E"/>
    <w:rsid w:val="00A96F5B"/>
    <w:rsid w:val="00AA1CE7"/>
    <w:rsid w:val="00AA3427"/>
    <w:rsid w:val="00AA3716"/>
    <w:rsid w:val="00AA3E80"/>
    <w:rsid w:val="00AA3F02"/>
    <w:rsid w:val="00AA4D2E"/>
    <w:rsid w:val="00AA6A58"/>
    <w:rsid w:val="00AA6B28"/>
    <w:rsid w:val="00AA6E82"/>
    <w:rsid w:val="00AB0CA0"/>
    <w:rsid w:val="00AB1DAD"/>
    <w:rsid w:val="00AB23FF"/>
    <w:rsid w:val="00AB7469"/>
    <w:rsid w:val="00AC1462"/>
    <w:rsid w:val="00AC286F"/>
    <w:rsid w:val="00AC4DAE"/>
    <w:rsid w:val="00AC6AA7"/>
    <w:rsid w:val="00AC760F"/>
    <w:rsid w:val="00AD35A1"/>
    <w:rsid w:val="00AD67C6"/>
    <w:rsid w:val="00AD6A83"/>
    <w:rsid w:val="00AE19F3"/>
    <w:rsid w:val="00AE1CBE"/>
    <w:rsid w:val="00AE2C17"/>
    <w:rsid w:val="00AE6BFA"/>
    <w:rsid w:val="00AE7718"/>
    <w:rsid w:val="00AF2D8D"/>
    <w:rsid w:val="00AF2FE5"/>
    <w:rsid w:val="00AF53D3"/>
    <w:rsid w:val="00AF5639"/>
    <w:rsid w:val="00AF6D40"/>
    <w:rsid w:val="00AF78A9"/>
    <w:rsid w:val="00AF7A51"/>
    <w:rsid w:val="00B02D8C"/>
    <w:rsid w:val="00B0705F"/>
    <w:rsid w:val="00B158F4"/>
    <w:rsid w:val="00B217F5"/>
    <w:rsid w:val="00B23824"/>
    <w:rsid w:val="00B24245"/>
    <w:rsid w:val="00B24BCF"/>
    <w:rsid w:val="00B3037F"/>
    <w:rsid w:val="00B30F4F"/>
    <w:rsid w:val="00B323A7"/>
    <w:rsid w:val="00B328EB"/>
    <w:rsid w:val="00B33E0B"/>
    <w:rsid w:val="00B37859"/>
    <w:rsid w:val="00B37964"/>
    <w:rsid w:val="00B41124"/>
    <w:rsid w:val="00B4135F"/>
    <w:rsid w:val="00B42D01"/>
    <w:rsid w:val="00B43563"/>
    <w:rsid w:val="00B43CEB"/>
    <w:rsid w:val="00B47496"/>
    <w:rsid w:val="00B500C5"/>
    <w:rsid w:val="00B51E75"/>
    <w:rsid w:val="00B525ED"/>
    <w:rsid w:val="00B52BC9"/>
    <w:rsid w:val="00B53AD6"/>
    <w:rsid w:val="00B5443E"/>
    <w:rsid w:val="00B56EB4"/>
    <w:rsid w:val="00B57FAA"/>
    <w:rsid w:val="00B612E0"/>
    <w:rsid w:val="00B62384"/>
    <w:rsid w:val="00B643FF"/>
    <w:rsid w:val="00B65239"/>
    <w:rsid w:val="00B6693C"/>
    <w:rsid w:val="00B71BE3"/>
    <w:rsid w:val="00B733CF"/>
    <w:rsid w:val="00B75A57"/>
    <w:rsid w:val="00B771A9"/>
    <w:rsid w:val="00B7793A"/>
    <w:rsid w:val="00B87004"/>
    <w:rsid w:val="00B904A0"/>
    <w:rsid w:val="00B92560"/>
    <w:rsid w:val="00B941D2"/>
    <w:rsid w:val="00B94242"/>
    <w:rsid w:val="00B9505F"/>
    <w:rsid w:val="00B9547E"/>
    <w:rsid w:val="00BA026D"/>
    <w:rsid w:val="00BA0D7B"/>
    <w:rsid w:val="00BA2F5C"/>
    <w:rsid w:val="00BA3883"/>
    <w:rsid w:val="00BA5785"/>
    <w:rsid w:val="00BA57A9"/>
    <w:rsid w:val="00BA5B28"/>
    <w:rsid w:val="00BA67FC"/>
    <w:rsid w:val="00BA7B0E"/>
    <w:rsid w:val="00BB0083"/>
    <w:rsid w:val="00BB055F"/>
    <w:rsid w:val="00BB1A53"/>
    <w:rsid w:val="00BB3032"/>
    <w:rsid w:val="00BB3591"/>
    <w:rsid w:val="00BB3C79"/>
    <w:rsid w:val="00BB77DB"/>
    <w:rsid w:val="00BC1320"/>
    <w:rsid w:val="00BC306F"/>
    <w:rsid w:val="00BC3B13"/>
    <w:rsid w:val="00BC4173"/>
    <w:rsid w:val="00BD4A78"/>
    <w:rsid w:val="00BE1E0E"/>
    <w:rsid w:val="00BE4923"/>
    <w:rsid w:val="00BE4B53"/>
    <w:rsid w:val="00BE5699"/>
    <w:rsid w:val="00BF043C"/>
    <w:rsid w:val="00BF2C95"/>
    <w:rsid w:val="00BF3E6D"/>
    <w:rsid w:val="00BF455D"/>
    <w:rsid w:val="00C02B78"/>
    <w:rsid w:val="00C05738"/>
    <w:rsid w:val="00C06DAB"/>
    <w:rsid w:val="00C06DDA"/>
    <w:rsid w:val="00C06E5D"/>
    <w:rsid w:val="00C105E5"/>
    <w:rsid w:val="00C14C8F"/>
    <w:rsid w:val="00C1771B"/>
    <w:rsid w:val="00C20055"/>
    <w:rsid w:val="00C2127D"/>
    <w:rsid w:val="00C23669"/>
    <w:rsid w:val="00C256D4"/>
    <w:rsid w:val="00C25717"/>
    <w:rsid w:val="00C265D9"/>
    <w:rsid w:val="00C277FA"/>
    <w:rsid w:val="00C27DC2"/>
    <w:rsid w:val="00C32FC5"/>
    <w:rsid w:val="00C339ED"/>
    <w:rsid w:val="00C3419E"/>
    <w:rsid w:val="00C409DE"/>
    <w:rsid w:val="00C42475"/>
    <w:rsid w:val="00C42732"/>
    <w:rsid w:val="00C42B8A"/>
    <w:rsid w:val="00C44AC4"/>
    <w:rsid w:val="00C44AE2"/>
    <w:rsid w:val="00C45738"/>
    <w:rsid w:val="00C45C81"/>
    <w:rsid w:val="00C50B0D"/>
    <w:rsid w:val="00C5245C"/>
    <w:rsid w:val="00C52B0F"/>
    <w:rsid w:val="00C54147"/>
    <w:rsid w:val="00C55256"/>
    <w:rsid w:val="00C609E6"/>
    <w:rsid w:val="00C624CB"/>
    <w:rsid w:val="00C631C5"/>
    <w:rsid w:val="00C63D44"/>
    <w:rsid w:val="00C64F62"/>
    <w:rsid w:val="00C6720D"/>
    <w:rsid w:val="00C67BEE"/>
    <w:rsid w:val="00C70EC5"/>
    <w:rsid w:val="00C71F8D"/>
    <w:rsid w:val="00C7307D"/>
    <w:rsid w:val="00C73A9B"/>
    <w:rsid w:val="00C7663B"/>
    <w:rsid w:val="00C77A11"/>
    <w:rsid w:val="00C80AC8"/>
    <w:rsid w:val="00C811C4"/>
    <w:rsid w:val="00C82162"/>
    <w:rsid w:val="00C8262F"/>
    <w:rsid w:val="00C859F1"/>
    <w:rsid w:val="00C86699"/>
    <w:rsid w:val="00C86D5D"/>
    <w:rsid w:val="00C87437"/>
    <w:rsid w:val="00C90696"/>
    <w:rsid w:val="00C90817"/>
    <w:rsid w:val="00C91C61"/>
    <w:rsid w:val="00C93663"/>
    <w:rsid w:val="00C94613"/>
    <w:rsid w:val="00C94BEA"/>
    <w:rsid w:val="00C95DEB"/>
    <w:rsid w:val="00C95F53"/>
    <w:rsid w:val="00C963D7"/>
    <w:rsid w:val="00C973C2"/>
    <w:rsid w:val="00CA1C25"/>
    <w:rsid w:val="00CA408A"/>
    <w:rsid w:val="00CA40F5"/>
    <w:rsid w:val="00CA78F9"/>
    <w:rsid w:val="00CB0445"/>
    <w:rsid w:val="00CB065D"/>
    <w:rsid w:val="00CB0730"/>
    <w:rsid w:val="00CB2A1B"/>
    <w:rsid w:val="00CB3AD3"/>
    <w:rsid w:val="00CB3C4F"/>
    <w:rsid w:val="00CB5CFD"/>
    <w:rsid w:val="00CB6275"/>
    <w:rsid w:val="00CB758B"/>
    <w:rsid w:val="00CB7694"/>
    <w:rsid w:val="00CD213D"/>
    <w:rsid w:val="00CD3301"/>
    <w:rsid w:val="00CD4CCA"/>
    <w:rsid w:val="00CD673F"/>
    <w:rsid w:val="00CD7A5C"/>
    <w:rsid w:val="00CE2325"/>
    <w:rsid w:val="00CE265F"/>
    <w:rsid w:val="00CE31F2"/>
    <w:rsid w:val="00CE4C06"/>
    <w:rsid w:val="00CE5077"/>
    <w:rsid w:val="00CE5DF8"/>
    <w:rsid w:val="00CE60E1"/>
    <w:rsid w:val="00CF1A06"/>
    <w:rsid w:val="00CF46B4"/>
    <w:rsid w:val="00CF517A"/>
    <w:rsid w:val="00CF5B1A"/>
    <w:rsid w:val="00CF604D"/>
    <w:rsid w:val="00CF679A"/>
    <w:rsid w:val="00D05923"/>
    <w:rsid w:val="00D06C7F"/>
    <w:rsid w:val="00D071D1"/>
    <w:rsid w:val="00D0749E"/>
    <w:rsid w:val="00D0769E"/>
    <w:rsid w:val="00D076AE"/>
    <w:rsid w:val="00D145B4"/>
    <w:rsid w:val="00D164B1"/>
    <w:rsid w:val="00D16CEB"/>
    <w:rsid w:val="00D177C5"/>
    <w:rsid w:val="00D237C4"/>
    <w:rsid w:val="00D24E90"/>
    <w:rsid w:val="00D2715B"/>
    <w:rsid w:val="00D30707"/>
    <w:rsid w:val="00D35285"/>
    <w:rsid w:val="00D4178E"/>
    <w:rsid w:val="00D41A1E"/>
    <w:rsid w:val="00D41F7C"/>
    <w:rsid w:val="00D428CA"/>
    <w:rsid w:val="00D43EE1"/>
    <w:rsid w:val="00D47907"/>
    <w:rsid w:val="00D519E2"/>
    <w:rsid w:val="00D5245D"/>
    <w:rsid w:val="00D530DA"/>
    <w:rsid w:val="00D54C83"/>
    <w:rsid w:val="00D55D36"/>
    <w:rsid w:val="00D61F16"/>
    <w:rsid w:val="00D66814"/>
    <w:rsid w:val="00D67652"/>
    <w:rsid w:val="00D7091F"/>
    <w:rsid w:val="00D7199D"/>
    <w:rsid w:val="00D72298"/>
    <w:rsid w:val="00D724DA"/>
    <w:rsid w:val="00D738C3"/>
    <w:rsid w:val="00D74F27"/>
    <w:rsid w:val="00D752B6"/>
    <w:rsid w:val="00D83971"/>
    <w:rsid w:val="00D84818"/>
    <w:rsid w:val="00D87CAB"/>
    <w:rsid w:val="00D912B7"/>
    <w:rsid w:val="00D91C59"/>
    <w:rsid w:val="00D928D3"/>
    <w:rsid w:val="00D92A2D"/>
    <w:rsid w:val="00D95B24"/>
    <w:rsid w:val="00D96A62"/>
    <w:rsid w:val="00D96B02"/>
    <w:rsid w:val="00D96FA7"/>
    <w:rsid w:val="00D97ADA"/>
    <w:rsid w:val="00DA0F2B"/>
    <w:rsid w:val="00DA1B7F"/>
    <w:rsid w:val="00DA2853"/>
    <w:rsid w:val="00DA2B8F"/>
    <w:rsid w:val="00DA4A1B"/>
    <w:rsid w:val="00DA53D0"/>
    <w:rsid w:val="00DA60CD"/>
    <w:rsid w:val="00DA6B27"/>
    <w:rsid w:val="00DA77DF"/>
    <w:rsid w:val="00DB135D"/>
    <w:rsid w:val="00DB255F"/>
    <w:rsid w:val="00DB3CF2"/>
    <w:rsid w:val="00DB74D4"/>
    <w:rsid w:val="00DB7940"/>
    <w:rsid w:val="00DC1CCA"/>
    <w:rsid w:val="00DC2395"/>
    <w:rsid w:val="00DC42B4"/>
    <w:rsid w:val="00DC4589"/>
    <w:rsid w:val="00DD2792"/>
    <w:rsid w:val="00DD41B8"/>
    <w:rsid w:val="00DD41C1"/>
    <w:rsid w:val="00DD5B5E"/>
    <w:rsid w:val="00DD7527"/>
    <w:rsid w:val="00DE4D49"/>
    <w:rsid w:val="00DE7805"/>
    <w:rsid w:val="00DF1CC6"/>
    <w:rsid w:val="00DF250B"/>
    <w:rsid w:val="00DF3C61"/>
    <w:rsid w:val="00DF518E"/>
    <w:rsid w:val="00DF5A4D"/>
    <w:rsid w:val="00DF5B68"/>
    <w:rsid w:val="00DF6337"/>
    <w:rsid w:val="00DF6619"/>
    <w:rsid w:val="00E0066B"/>
    <w:rsid w:val="00E045A0"/>
    <w:rsid w:val="00E048CD"/>
    <w:rsid w:val="00E05CC7"/>
    <w:rsid w:val="00E0633F"/>
    <w:rsid w:val="00E072F9"/>
    <w:rsid w:val="00E1016E"/>
    <w:rsid w:val="00E10613"/>
    <w:rsid w:val="00E15715"/>
    <w:rsid w:val="00E1747B"/>
    <w:rsid w:val="00E21D5E"/>
    <w:rsid w:val="00E22AD1"/>
    <w:rsid w:val="00E3144F"/>
    <w:rsid w:val="00E41977"/>
    <w:rsid w:val="00E4397F"/>
    <w:rsid w:val="00E43C39"/>
    <w:rsid w:val="00E446B4"/>
    <w:rsid w:val="00E45A1C"/>
    <w:rsid w:val="00E46F5F"/>
    <w:rsid w:val="00E52CF3"/>
    <w:rsid w:val="00E52CFC"/>
    <w:rsid w:val="00E544E6"/>
    <w:rsid w:val="00E54F3F"/>
    <w:rsid w:val="00E5508B"/>
    <w:rsid w:val="00E5584A"/>
    <w:rsid w:val="00E558D8"/>
    <w:rsid w:val="00E60100"/>
    <w:rsid w:val="00E649F2"/>
    <w:rsid w:val="00E66233"/>
    <w:rsid w:val="00E66E4D"/>
    <w:rsid w:val="00E72B38"/>
    <w:rsid w:val="00E73149"/>
    <w:rsid w:val="00E819FB"/>
    <w:rsid w:val="00E91C73"/>
    <w:rsid w:val="00EA0877"/>
    <w:rsid w:val="00EA3064"/>
    <w:rsid w:val="00EA30BA"/>
    <w:rsid w:val="00EA322B"/>
    <w:rsid w:val="00EA3553"/>
    <w:rsid w:val="00EB254C"/>
    <w:rsid w:val="00EC1249"/>
    <w:rsid w:val="00EC7355"/>
    <w:rsid w:val="00EC7951"/>
    <w:rsid w:val="00ED0C39"/>
    <w:rsid w:val="00ED274A"/>
    <w:rsid w:val="00ED31EB"/>
    <w:rsid w:val="00ED333C"/>
    <w:rsid w:val="00ED5E11"/>
    <w:rsid w:val="00EE1193"/>
    <w:rsid w:val="00EE283C"/>
    <w:rsid w:val="00EE3E07"/>
    <w:rsid w:val="00EE42DC"/>
    <w:rsid w:val="00EE43A9"/>
    <w:rsid w:val="00EE48C5"/>
    <w:rsid w:val="00EE51F7"/>
    <w:rsid w:val="00EE65EB"/>
    <w:rsid w:val="00EF185C"/>
    <w:rsid w:val="00EF1F44"/>
    <w:rsid w:val="00EF3463"/>
    <w:rsid w:val="00EF441E"/>
    <w:rsid w:val="00EF4625"/>
    <w:rsid w:val="00EF4C11"/>
    <w:rsid w:val="00EF7109"/>
    <w:rsid w:val="00F05001"/>
    <w:rsid w:val="00F0521B"/>
    <w:rsid w:val="00F05D80"/>
    <w:rsid w:val="00F12C72"/>
    <w:rsid w:val="00F14D1A"/>
    <w:rsid w:val="00F17A4E"/>
    <w:rsid w:val="00F218E4"/>
    <w:rsid w:val="00F23952"/>
    <w:rsid w:val="00F24246"/>
    <w:rsid w:val="00F254F9"/>
    <w:rsid w:val="00F26A91"/>
    <w:rsid w:val="00F26C7E"/>
    <w:rsid w:val="00F27FED"/>
    <w:rsid w:val="00F317A7"/>
    <w:rsid w:val="00F33896"/>
    <w:rsid w:val="00F42CE3"/>
    <w:rsid w:val="00F44681"/>
    <w:rsid w:val="00F45124"/>
    <w:rsid w:val="00F454B9"/>
    <w:rsid w:val="00F46944"/>
    <w:rsid w:val="00F46BCD"/>
    <w:rsid w:val="00F47A4A"/>
    <w:rsid w:val="00F50A3E"/>
    <w:rsid w:val="00F512AD"/>
    <w:rsid w:val="00F51BAD"/>
    <w:rsid w:val="00F56582"/>
    <w:rsid w:val="00F567B0"/>
    <w:rsid w:val="00F56D7E"/>
    <w:rsid w:val="00F57E0F"/>
    <w:rsid w:val="00F60661"/>
    <w:rsid w:val="00F60707"/>
    <w:rsid w:val="00F64333"/>
    <w:rsid w:val="00F64AD5"/>
    <w:rsid w:val="00F65AB0"/>
    <w:rsid w:val="00F66179"/>
    <w:rsid w:val="00F70847"/>
    <w:rsid w:val="00F71048"/>
    <w:rsid w:val="00F73554"/>
    <w:rsid w:val="00F74019"/>
    <w:rsid w:val="00F74F20"/>
    <w:rsid w:val="00F768C2"/>
    <w:rsid w:val="00F814E1"/>
    <w:rsid w:val="00F826D9"/>
    <w:rsid w:val="00F82A0C"/>
    <w:rsid w:val="00F82E10"/>
    <w:rsid w:val="00F90826"/>
    <w:rsid w:val="00F91134"/>
    <w:rsid w:val="00F9245B"/>
    <w:rsid w:val="00F92B43"/>
    <w:rsid w:val="00F92D12"/>
    <w:rsid w:val="00F93F00"/>
    <w:rsid w:val="00F94384"/>
    <w:rsid w:val="00F94BE3"/>
    <w:rsid w:val="00F957AB"/>
    <w:rsid w:val="00F95D52"/>
    <w:rsid w:val="00F967B1"/>
    <w:rsid w:val="00F9728C"/>
    <w:rsid w:val="00FA204E"/>
    <w:rsid w:val="00FA2177"/>
    <w:rsid w:val="00FA275D"/>
    <w:rsid w:val="00FA5B12"/>
    <w:rsid w:val="00FA61D0"/>
    <w:rsid w:val="00FA66D4"/>
    <w:rsid w:val="00FB05F1"/>
    <w:rsid w:val="00FB3EC6"/>
    <w:rsid w:val="00FB4D10"/>
    <w:rsid w:val="00FB5926"/>
    <w:rsid w:val="00FB7137"/>
    <w:rsid w:val="00FC0F31"/>
    <w:rsid w:val="00FC1E1F"/>
    <w:rsid w:val="00FC302A"/>
    <w:rsid w:val="00FC5E30"/>
    <w:rsid w:val="00FC6F2D"/>
    <w:rsid w:val="00FD3BAF"/>
    <w:rsid w:val="00FD6AA5"/>
    <w:rsid w:val="00FE1FBB"/>
    <w:rsid w:val="00FE4781"/>
    <w:rsid w:val="00FF38D7"/>
    <w:rsid w:val="00FF599B"/>
    <w:rsid w:val="00FF68DF"/>
    <w:rsid w:val="00FF6B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2DC"/>
    <w:pPr>
      <w:suppressAutoHyphens/>
      <w:spacing w:after="160" w:line="259" w:lineRule="auto"/>
    </w:pPr>
    <w:rPr>
      <w:rFonts w:ascii="Calibri" w:eastAsia="SimSun" w:hAnsi="Calibri" w:cs="font360"/>
      <w:lang w:eastAsia="ar-SA"/>
    </w:rPr>
  </w:style>
  <w:style w:type="paragraph" w:styleId="1">
    <w:name w:val="heading 1"/>
    <w:basedOn w:val="a"/>
    <w:next w:val="a"/>
    <w:link w:val="10"/>
    <w:uiPriority w:val="9"/>
    <w:qFormat/>
    <w:rsid w:val="00C70E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74F20"/>
    <w:pPr>
      <w:suppressAutoHyphens w:val="0"/>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441E"/>
    <w:pPr>
      <w:ind w:left="720"/>
      <w:contextualSpacing/>
    </w:pPr>
  </w:style>
  <w:style w:type="paragraph" w:styleId="a4">
    <w:name w:val="Normal (Web)"/>
    <w:basedOn w:val="a"/>
    <w:uiPriority w:val="99"/>
    <w:unhideWhenUsed/>
    <w:rsid w:val="005971A6"/>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971A6"/>
  </w:style>
  <w:style w:type="character" w:customStyle="1" w:styleId="wmi-callto">
    <w:name w:val="wmi-callto"/>
    <w:basedOn w:val="a0"/>
    <w:rsid w:val="005971A6"/>
  </w:style>
  <w:style w:type="character" w:customStyle="1" w:styleId="20">
    <w:name w:val="Заголовок 2 Знак"/>
    <w:basedOn w:val="a0"/>
    <w:link w:val="2"/>
    <w:uiPriority w:val="9"/>
    <w:rsid w:val="00F74F20"/>
    <w:rPr>
      <w:rFonts w:ascii="Times New Roman" w:eastAsia="Times New Roman" w:hAnsi="Times New Roman" w:cs="Times New Roman"/>
      <w:b/>
      <w:bCs/>
      <w:sz w:val="36"/>
      <w:szCs w:val="36"/>
      <w:lang w:eastAsia="ru-RU"/>
    </w:rPr>
  </w:style>
  <w:style w:type="paragraph" w:styleId="a5">
    <w:name w:val="header"/>
    <w:basedOn w:val="a"/>
    <w:link w:val="a6"/>
    <w:uiPriority w:val="99"/>
    <w:unhideWhenUsed/>
    <w:rsid w:val="00CD673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D673F"/>
    <w:rPr>
      <w:rFonts w:ascii="Calibri" w:eastAsia="SimSun" w:hAnsi="Calibri" w:cs="font360"/>
      <w:lang w:eastAsia="ar-SA"/>
    </w:rPr>
  </w:style>
  <w:style w:type="paragraph" w:styleId="a7">
    <w:name w:val="footer"/>
    <w:basedOn w:val="a"/>
    <w:link w:val="a8"/>
    <w:uiPriority w:val="99"/>
    <w:semiHidden/>
    <w:unhideWhenUsed/>
    <w:rsid w:val="00CD673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CD673F"/>
    <w:rPr>
      <w:rFonts w:ascii="Calibri" w:eastAsia="SimSun" w:hAnsi="Calibri" w:cs="font360"/>
      <w:lang w:eastAsia="ar-SA"/>
    </w:rPr>
  </w:style>
  <w:style w:type="character" w:customStyle="1" w:styleId="10">
    <w:name w:val="Заголовок 1 Знак"/>
    <w:basedOn w:val="a0"/>
    <w:link w:val="1"/>
    <w:uiPriority w:val="9"/>
    <w:rsid w:val="00C70EC5"/>
    <w:rPr>
      <w:rFonts w:asciiTheme="majorHAnsi" w:eastAsiaTheme="majorEastAsia" w:hAnsiTheme="majorHAnsi" w:cstheme="majorBidi"/>
      <w:b/>
      <w:bCs/>
      <w:color w:val="365F91" w:themeColor="accent1" w:themeShade="BF"/>
      <w:sz w:val="28"/>
      <w:szCs w:val="28"/>
      <w:lang w:eastAsia="ar-SA"/>
    </w:rPr>
  </w:style>
  <w:style w:type="paragraph" w:customStyle="1" w:styleId="ConsPlusNormal">
    <w:name w:val="ConsPlusNormal"/>
    <w:rsid w:val="007A32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42B8A"/>
    <w:pPr>
      <w:widowControl w:val="0"/>
      <w:autoSpaceDE w:val="0"/>
      <w:autoSpaceDN w:val="0"/>
      <w:spacing w:after="0" w:line="240" w:lineRule="auto"/>
    </w:pPr>
    <w:rPr>
      <w:rFonts w:ascii="Calibri" w:eastAsia="Times New Roman" w:hAnsi="Calibri" w:cs="Calibri"/>
      <w:b/>
      <w:szCs w:val="20"/>
      <w:lang w:eastAsia="ru-RU"/>
    </w:rPr>
  </w:style>
  <w:style w:type="character" w:styleId="a9">
    <w:name w:val="Placeholder Text"/>
    <w:basedOn w:val="a0"/>
    <w:uiPriority w:val="99"/>
    <w:semiHidden/>
    <w:rsid w:val="0087188F"/>
    <w:rPr>
      <w:color w:val="808080"/>
    </w:rPr>
  </w:style>
  <w:style w:type="paragraph" w:styleId="aa">
    <w:name w:val="Balloon Text"/>
    <w:basedOn w:val="a"/>
    <w:link w:val="ab"/>
    <w:uiPriority w:val="99"/>
    <w:semiHidden/>
    <w:unhideWhenUsed/>
    <w:rsid w:val="0087188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7188F"/>
    <w:rPr>
      <w:rFonts w:ascii="Tahoma" w:eastAsia="SimSun" w:hAnsi="Tahoma" w:cs="Tahoma"/>
      <w:sz w:val="16"/>
      <w:szCs w:val="16"/>
      <w:lang w:eastAsia="ar-SA"/>
    </w:rPr>
  </w:style>
  <w:style w:type="table" w:styleId="ac">
    <w:name w:val="Table Grid"/>
    <w:basedOn w:val="a1"/>
    <w:uiPriority w:val="59"/>
    <w:rsid w:val="00354F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Гипертекстовая ссылка"/>
    <w:basedOn w:val="a0"/>
    <w:uiPriority w:val="99"/>
    <w:rsid w:val="00E048CD"/>
    <w:rPr>
      <w:color w:val="106BBE"/>
    </w:rPr>
  </w:style>
</w:styles>
</file>

<file path=word/webSettings.xml><?xml version="1.0" encoding="utf-8"?>
<w:webSettings xmlns:r="http://schemas.openxmlformats.org/officeDocument/2006/relationships" xmlns:w="http://schemas.openxmlformats.org/wordprocessingml/2006/main">
  <w:divs>
    <w:div w:id="19204712">
      <w:bodyDiv w:val="1"/>
      <w:marLeft w:val="0"/>
      <w:marRight w:val="0"/>
      <w:marTop w:val="0"/>
      <w:marBottom w:val="0"/>
      <w:divBdr>
        <w:top w:val="none" w:sz="0" w:space="0" w:color="auto"/>
        <w:left w:val="none" w:sz="0" w:space="0" w:color="auto"/>
        <w:bottom w:val="none" w:sz="0" w:space="0" w:color="auto"/>
        <w:right w:val="none" w:sz="0" w:space="0" w:color="auto"/>
      </w:divBdr>
    </w:div>
    <w:div w:id="251163364">
      <w:bodyDiv w:val="1"/>
      <w:marLeft w:val="0"/>
      <w:marRight w:val="0"/>
      <w:marTop w:val="0"/>
      <w:marBottom w:val="0"/>
      <w:divBdr>
        <w:top w:val="none" w:sz="0" w:space="0" w:color="auto"/>
        <w:left w:val="none" w:sz="0" w:space="0" w:color="auto"/>
        <w:bottom w:val="none" w:sz="0" w:space="0" w:color="auto"/>
        <w:right w:val="none" w:sz="0" w:space="0" w:color="auto"/>
      </w:divBdr>
    </w:div>
    <w:div w:id="627783662">
      <w:bodyDiv w:val="1"/>
      <w:marLeft w:val="0"/>
      <w:marRight w:val="0"/>
      <w:marTop w:val="0"/>
      <w:marBottom w:val="0"/>
      <w:divBdr>
        <w:top w:val="none" w:sz="0" w:space="0" w:color="auto"/>
        <w:left w:val="none" w:sz="0" w:space="0" w:color="auto"/>
        <w:bottom w:val="none" w:sz="0" w:space="0" w:color="auto"/>
        <w:right w:val="none" w:sz="0" w:space="0" w:color="auto"/>
      </w:divBdr>
    </w:div>
    <w:div w:id="655843551">
      <w:bodyDiv w:val="1"/>
      <w:marLeft w:val="0"/>
      <w:marRight w:val="0"/>
      <w:marTop w:val="0"/>
      <w:marBottom w:val="0"/>
      <w:divBdr>
        <w:top w:val="none" w:sz="0" w:space="0" w:color="auto"/>
        <w:left w:val="none" w:sz="0" w:space="0" w:color="auto"/>
        <w:bottom w:val="none" w:sz="0" w:space="0" w:color="auto"/>
        <w:right w:val="none" w:sz="0" w:space="0" w:color="auto"/>
      </w:divBdr>
    </w:div>
    <w:div w:id="742799339">
      <w:bodyDiv w:val="1"/>
      <w:marLeft w:val="0"/>
      <w:marRight w:val="0"/>
      <w:marTop w:val="0"/>
      <w:marBottom w:val="0"/>
      <w:divBdr>
        <w:top w:val="none" w:sz="0" w:space="0" w:color="auto"/>
        <w:left w:val="none" w:sz="0" w:space="0" w:color="auto"/>
        <w:bottom w:val="none" w:sz="0" w:space="0" w:color="auto"/>
        <w:right w:val="none" w:sz="0" w:space="0" w:color="auto"/>
      </w:divBdr>
    </w:div>
    <w:div w:id="1387754205">
      <w:bodyDiv w:val="1"/>
      <w:marLeft w:val="0"/>
      <w:marRight w:val="0"/>
      <w:marTop w:val="0"/>
      <w:marBottom w:val="0"/>
      <w:divBdr>
        <w:top w:val="none" w:sz="0" w:space="0" w:color="auto"/>
        <w:left w:val="none" w:sz="0" w:space="0" w:color="auto"/>
        <w:bottom w:val="none" w:sz="0" w:space="0" w:color="auto"/>
        <w:right w:val="none" w:sz="0" w:space="0" w:color="auto"/>
      </w:divBdr>
    </w:div>
    <w:div w:id="1551265985">
      <w:bodyDiv w:val="1"/>
      <w:marLeft w:val="0"/>
      <w:marRight w:val="0"/>
      <w:marTop w:val="0"/>
      <w:marBottom w:val="0"/>
      <w:divBdr>
        <w:top w:val="none" w:sz="0" w:space="0" w:color="auto"/>
        <w:left w:val="none" w:sz="0" w:space="0" w:color="auto"/>
        <w:bottom w:val="none" w:sz="0" w:space="0" w:color="auto"/>
        <w:right w:val="none" w:sz="0" w:space="0" w:color="auto"/>
      </w:divBdr>
    </w:div>
    <w:div w:id="207075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70326836.1000" TargetMode="External"/><Relationship Id="rId13" Type="http://schemas.openxmlformats.org/officeDocument/2006/relationships/hyperlink" Target="consultantplus://offline/ref=9580F1B8DD02D9B4E720AAAD819489EFBBD35F67EDBD89590C891144r6nBJ" TargetMode="External"/><Relationship Id="rId18" Type="http://schemas.openxmlformats.org/officeDocument/2006/relationships/hyperlink" Target="consultantplus://offline/ref=9580F1B8DD02D9B4E720AAAD819489EFB3D15F65E1BD89590C891144r6nB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9580F1B8DD02D9B4E720AAAD819489EFBBD65560E2BD89590C891144r6nBJ" TargetMode="External"/><Relationship Id="rId17" Type="http://schemas.openxmlformats.org/officeDocument/2006/relationships/hyperlink" Target="consultantplus://offline/ref=F30D80F519E4C1AD2CC79A8E56DE968967408B00C5ADE5447B05EAC96DJ73DP" TargetMode="External"/><Relationship Id="rId2" Type="http://schemas.openxmlformats.org/officeDocument/2006/relationships/numbering" Target="numbering.xml"/><Relationship Id="rId16" Type="http://schemas.openxmlformats.org/officeDocument/2006/relationships/hyperlink" Target="consultantplus://offline/ref=BEDD7A9F5AF0229FD9C77B332737A84D62FEF92FEEF18ACB01F73B4B2AC479E605D79ABF4539A41A17IC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57646200.0" TargetMode="External"/><Relationship Id="rId5" Type="http://schemas.openxmlformats.org/officeDocument/2006/relationships/webSettings" Target="webSettings.xml"/><Relationship Id="rId15" Type="http://schemas.openxmlformats.org/officeDocument/2006/relationships/hyperlink" Target="consultantplus://offline/ref=9580F1B8DD02D9B4E720AAAD819489EFB3DD5D62E2BFD45304D01D466Cr1nEJ" TargetMode="External"/><Relationship Id="rId10" Type="http://schemas.openxmlformats.org/officeDocument/2006/relationships/hyperlink" Target="garantF1://70266852.7" TargetMode="External"/><Relationship Id="rId19" Type="http://schemas.openxmlformats.org/officeDocument/2006/relationships/hyperlink" Target="consultantplus://offline/ref=9580F1B8DD02D9B4E720AAAD819489EFB3D15F65E1BD89590C891144r6nBJ" TargetMode="External"/><Relationship Id="rId4" Type="http://schemas.openxmlformats.org/officeDocument/2006/relationships/settings" Target="settings.xml"/><Relationship Id="rId9" Type="http://schemas.openxmlformats.org/officeDocument/2006/relationships/hyperlink" Target="garantF1://70266850.1000" TargetMode="External"/><Relationship Id="rId14" Type="http://schemas.openxmlformats.org/officeDocument/2006/relationships/hyperlink" Target="consultantplus://offline/ref=9580F1B8DD02D9B4E720AAAD819489EFB3D15B64E6B0D45304D01D466Cr1nE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7A300B-0626-41D1-8A03-E1DC70F53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26</Pages>
  <Words>10127</Words>
  <Characters>57728</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S.S.Esaulova</dc:creator>
  <cp:lastModifiedBy>E.I.Kosakovskaya</cp:lastModifiedBy>
  <cp:revision>19</cp:revision>
  <cp:lastPrinted>2016-10-10T09:41:00Z</cp:lastPrinted>
  <dcterms:created xsi:type="dcterms:W3CDTF">2016-10-10T06:30:00Z</dcterms:created>
  <dcterms:modified xsi:type="dcterms:W3CDTF">2016-10-10T11:11:00Z</dcterms:modified>
</cp:coreProperties>
</file>